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43E1" w14:textId="77777777" w:rsidR="00A62875" w:rsidRPr="00A62875" w:rsidRDefault="00A62875" w:rsidP="00A62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75">
        <w:rPr>
          <w:rFonts w:ascii="Times New Roman" w:hAnsi="Times New Roman" w:cs="Times New Roman"/>
          <w:b/>
          <w:sz w:val="28"/>
          <w:szCs w:val="28"/>
        </w:rPr>
        <w:t>Социальные последствия допинга</w:t>
      </w:r>
    </w:p>
    <w:p w14:paraId="2F3CC18B" w14:textId="77777777" w:rsidR="00A62875" w:rsidRDefault="00A62875" w:rsidP="00A62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Нравится это спортсменам или нет, но они оказывают влияние на общество, подавая пример молодому поколению. </w:t>
      </w:r>
    </w:p>
    <w:p w14:paraId="48D9AAD1" w14:textId="77777777" w:rsidR="00A62875" w:rsidRDefault="00A62875" w:rsidP="00A62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Поведение и поступки спортсменов оказывают большое влияние на молодых людей, которые восхищаются своими спортивными кумирами и стараются им подражать, копируя их манеру поведения и жизненные принципы. Допинг в этом плане оказывает чрезвычайно деструктивное влияние - во-первых, допинг дает понять, что нет ничего страшного в том, чтобы вырваться вперед любыми средствами, во-вторых, допинг демонстрирует, что люди могут добиваться успеха, прибегая к различного рода стимуляторам (таблетки, напитки). Такие посылы не имеют ничего общего с идеями, которые общество старается привить молодежи - нельзя добиваться своих целей с помощью мошенничества; ничто не может служить полноценной заменой там, где требуется приложить усилия, проявить целеустремлённость, самоотверженность, знания и умения. Это в равной степени относится как к спорту, так и к повседневной жизни. </w:t>
      </w:r>
    </w:p>
    <w:p w14:paraId="617AEC0A" w14:textId="77777777" w:rsidR="00A62875" w:rsidRDefault="00A62875" w:rsidP="00A62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Спорт занимает особое место в жизни людей и общества в целом. Люди уделяют спорту большое количество своего времени, вкладывают в него массу усилий и энергии. Семья и общество стараются создавать возможности для занятия спортом, позволяющие молодым людям совершенствоваться, всесторонне развиваться и весело проводить время. Допинг может девальвировать эти усилия и старания. Если люди сочтут спорт «грязным», если уверятся в том, что для победы необходимы «шприц и колеса», то их любовь к спорту сойдет на нет. Общество ценит не просто спорт, а хороший, чистый спорт. Все теперешние спортсмены несут ответственность за то, чтобы у тех, кто идет за ними, были хорошие возможности для занятия спортом. </w:t>
      </w:r>
    </w:p>
    <w:p w14:paraId="43BE2CD9" w14:textId="77777777" w:rsidR="00A62875" w:rsidRDefault="00A62875" w:rsidP="00A628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Но и у этого аргумента могут быть свои противники, которые выскажутся «ЗА» применение допинга. Имеется в виду, что спортсмены не будут считаться мошенниками, если правила будут разрешать применение допинга. Однако использование спортсменами субстанций для повышения своих спортивных показателей может легко привести к оправданию в глазах молодежи употребления легких наркотиков, что может повредить обществу, направленному на снижение потребления наркотиков, и его борьбе с распространением наркомании среди подростков. Общество с полным на то основанием может вести борьбу с негативными примерами, которые показывают прибегающие к допингу спортсмены. Источник: «Антидопинговое пособие ФИСУ» 2015 г. </w:t>
      </w:r>
    </w:p>
    <w:p w14:paraId="71CB6C47" w14:textId="5348F174" w:rsidR="00824390" w:rsidRPr="00A62875" w:rsidRDefault="00824390" w:rsidP="00A628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4390" w:rsidRPr="00A62875" w:rsidSect="0082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5"/>
    <w:rsid w:val="00252BC5"/>
    <w:rsid w:val="006D11E9"/>
    <w:rsid w:val="00824390"/>
    <w:rsid w:val="00A62875"/>
    <w:rsid w:val="00A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EE4E"/>
  <w15:docId w15:val="{54E2F939-ACE4-4457-807F-4679C9B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2022-10-10T13:34:00Z</dcterms:created>
  <dcterms:modified xsi:type="dcterms:W3CDTF">2022-10-10T13:34:00Z</dcterms:modified>
</cp:coreProperties>
</file>