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42" w:rsidRPr="00FF094F" w:rsidRDefault="00A8097B" w:rsidP="00FF09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9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Программы\Программы 2026\тит 26\тит сог\сог лап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\Программы 2026\тит 26\тит сог\сог лап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957" w:rsidRDefault="00997957" w:rsidP="006F1D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957" w:rsidRDefault="00997957" w:rsidP="006F1D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690" w:rsidRDefault="00510690" w:rsidP="006F1D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D60" w:rsidRPr="006F1D60" w:rsidRDefault="006F1D60" w:rsidP="006F1D6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аписка …………………………………………………………. 2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а………………………………………………………………………</w:t>
      </w:r>
      <w:proofErr w:type="gramStart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</w:t>
      </w:r>
      <w:r w:rsidR="0017799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ь...……………………………………………………………………4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</w:t>
      </w:r>
      <w:r w:rsidR="0061119A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ачи…………………………………………………………………</w:t>
      </w:r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..…4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сть…………………………………………………………………...5</w:t>
      </w:r>
    </w:p>
    <w:p w:rsid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обучающихся…………………………………………………</w:t>
      </w:r>
      <w:proofErr w:type="gramStart"/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17799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…...6</w:t>
      </w:r>
    </w:p>
    <w:p w:rsidR="0017799B" w:rsidRPr="006F1D60" w:rsidRDefault="0017799B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обенности…………………………………………………………6</w:t>
      </w:r>
      <w:r w:rsidR="0061119A" w:rsidRPr="00611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19A"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режим занятий…………………………………………</w:t>
      </w:r>
      <w:proofErr w:type="gramStart"/>
      <w:r w:rsidR="0061119A"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1119A"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</w:t>
      </w:r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ультаты ……………………………………………</w:t>
      </w:r>
      <w:proofErr w:type="gramStart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…….7</w:t>
      </w:r>
    </w:p>
    <w:p w:rsidR="00A574E8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оценивания и способы пр</w:t>
      </w:r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верки освоения программы………</w:t>
      </w:r>
      <w:proofErr w:type="gramStart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план………………………………………………</w:t>
      </w:r>
      <w:proofErr w:type="gramStart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.14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программы………………………………</w:t>
      </w:r>
      <w:proofErr w:type="gramStart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.16</w:t>
      </w:r>
    </w:p>
    <w:p w:rsid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 програм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мы…………………………………</w:t>
      </w:r>
      <w:proofErr w:type="gramStart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.26</w:t>
      </w:r>
    </w:p>
    <w:p w:rsidR="006F1D60" w:rsidRPr="006F1D60" w:rsidRDefault="006F1D60" w:rsidP="006F1D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</w:t>
      </w:r>
      <w:r w:rsidR="00A574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оснащение…………………………………………27</w:t>
      </w:r>
    </w:p>
    <w:p w:rsidR="006F1D60" w:rsidRPr="0017799B" w:rsidRDefault="006F1D60" w:rsidP="0017799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Литература……...…………………………………………………………</w:t>
      </w:r>
      <w:proofErr w:type="gramStart"/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6F1D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094F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690" w:rsidRDefault="0051069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1D60" w:rsidRDefault="006F1D60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74E8" w:rsidRDefault="00A574E8" w:rsidP="00A574E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3026" w:rsidRPr="00997957" w:rsidRDefault="00383026" w:rsidP="00A574E8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765" w:rsidRPr="00ED4765" w:rsidRDefault="00ED4765" w:rsidP="00B72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ED4765" w:rsidRPr="00ED4765" w:rsidRDefault="007B2EA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по</w:t>
      </w:r>
      <w:r w:rsidR="00160589">
        <w:rPr>
          <w:rFonts w:ascii="Times New Roman" w:eastAsia="Calibri" w:hAnsi="Times New Roman" w:cs="Times New Roman"/>
          <w:sz w:val="28"/>
          <w:szCs w:val="28"/>
        </w:rPr>
        <w:t xml:space="preserve"> лапте для спортивно-оздоровительной </w:t>
      </w:r>
      <w:proofErr w:type="gramStart"/>
      <w:r w:rsidR="00160589">
        <w:rPr>
          <w:rFonts w:ascii="Times New Roman" w:eastAsia="Calibri" w:hAnsi="Times New Roman" w:cs="Times New Roman"/>
          <w:sz w:val="28"/>
          <w:szCs w:val="28"/>
        </w:rPr>
        <w:t xml:space="preserve">группы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имеет</w:t>
      </w:r>
      <w:proofErr w:type="gramEnd"/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4765" w:rsidRPr="00EF6A22">
        <w:rPr>
          <w:rFonts w:ascii="Times New Roman" w:eastAsia="Calibri" w:hAnsi="Times New Roman" w:cs="Times New Roman"/>
          <w:b/>
          <w:sz w:val="28"/>
          <w:szCs w:val="28"/>
        </w:rPr>
        <w:t>физкультурно-спортивную направленность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ab/>
        <w:t>Программа р</w:t>
      </w:r>
      <w:r w:rsidR="0017799B">
        <w:rPr>
          <w:rFonts w:ascii="Times New Roman" w:eastAsia="Calibri" w:hAnsi="Times New Roman" w:cs="Times New Roman"/>
          <w:sz w:val="28"/>
          <w:szCs w:val="28"/>
        </w:rPr>
        <w:t>азработана на основе нормативно -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правовых документов: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Закон РФ «Об образовании» ст. 26;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ФГОС ООО, утверждённый приказом Министерства образования и науки РФ от 17 декабря 2010 года № 1897;</w:t>
      </w:r>
    </w:p>
    <w:p w:rsidR="00ED4765" w:rsidRPr="00ED4765" w:rsidRDefault="00ED4765" w:rsidP="005106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физического воспитания учащихся 1-11 классов. Лях В.И.- М.: Просвещение, 2009;</w:t>
      </w:r>
    </w:p>
    <w:p w:rsidR="00ED4765" w:rsidRPr="00ED4765" w:rsidRDefault="007B2EA2" w:rsidP="005106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Федеральный закон «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О фи</w:t>
      </w:r>
      <w:r>
        <w:rPr>
          <w:rFonts w:ascii="Times New Roman" w:eastAsia="Calibri" w:hAnsi="Times New Roman" w:cs="Times New Roman"/>
          <w:sz w:val="28"/>
          <w:szCs w:val="28"/>
        </w:rPr>
        <w:t>зической культуре и спорте в РФ»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от 04.12.2007г. №329-ФЗ (ред. От 21.04 2011г.);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Стратегия развития физической культуры и спорта на период до 2020г. Распоряжение правительства РФ от. 07.08.2009г. № 1101-р;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О Концепции Федеральной целевой программы развития образования на 2011-2015гг. Распоряжение правительства РФ от 07.02.2011г. №163-р.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Согласно концепции развития содержания образования в области физической культуры и спорта, физическая культура является одним из видов культуры человека и общества, в основании которого лежит двигательная (физкультурная) деятельность. Данная деятельность характеризуется целенаправленным развитием и совершенствованием духовных и природных сил человека и выступает как условие и результат формирования физической культуры личности.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Новизна </w:t>
      </w:r>
      <w:r w:rsidR="007B2EA2">
        <w:rPr>
          <w:rFonts w:ascii="Times New Roman" w:eastAsia="Calibri" w:hAnsi="Times New Roman" w:cs="Times New Roman"/>
          <w:sz w:val="28"/>
          <w:szCs w:val="28"/>
        </w:rPr>
        <w:t>рабочей программы по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лапте заключается в том, что к числу планируемых результатов освоения программы отнесены:</w:t>
      </w:r>
    </w:p>
    <w:p w:rsidR="00B2639F" w:rsidRDefault="00B72441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Личностные результаты</w:t>
      </w:r>
    </w:p>
    <w:p w:rsidR="0025419D" w:rsidRPr="00ED4765" w:rsidRDefault="00B2639F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готовность и способность обучающихся к саморазвитию, </w:t>
      </w:r>
      <w:proofErr w:type="spellStart"/>
      <w:r w:rsidR="00ED4765" w:rsidRPr="00ED476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мотивации к учению и познанию, ценностно</w:t>
      </w:r>
      <w:r w:rsidR="00B72441">
        <w:rPr>
          <w:rFonts w:ascii="Times New Roman" w:eastAsia="Calibri" w:hAnsi="Times New Roman" w:cs="Times New Roman"/>
          <w:sz w:val="28"/>
          <w:szCs w:val="28"/>
        </w:rPr>
        <w:t>-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смысловые установки обучающихся, отражающие их индивидуально-личностные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позиции, социальные компетентности, личностные качества; </w:t>
      </w:r>
      <w:proofErr w:type="spellStart"/>
      <w:r w:rsidR="00ED4765" w:rsidRPr="00ED4765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основ росси</w:t>
      </w:r>
      <w:r>
        <w:rPr>
          <w:rFonts w:ascii="Times New Roman" w:eastAsia="Calibri" w:hAnsi="Times New Roman" w:cs="Times New Roman"/>
          <w:sz w:val="28"/>
          <w:szCs w:val="28"/>
        </w:rPr>
        <w:t>йской, гражданской идентичности.</w:t>
      </w:r>
    </w:p>
    <w:p w:rsidR="000C0789" w:rsidRDefault="00B72441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результаты</w:t>
      </w:r>
    </w:p>
    <w:p w:rsidR="000C0789" w:rsidRPr="00D409C4" w:rsidRDefault="00B72441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09C4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0C0789" w:rsidRPr="00D409C4">
        <w:rPr>
          <w:rFonts w:ascii="Times New Roman" w:eastAsia="Calibri" w:hAnsi="Times New Roman" w:cs="Times New Roman"/>
          <w:b/>
          <w:sz w:val="28"/>
          <w:szCs w:val="28"/>
        </w:rPr>
        <w:t>оммуникативные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C0789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 уме</w:t>
      </w:r>
      <w:r>
        <w:rPr>
          <w:rFonts w:ascii="Times New Roman" w:eastAsia="Calibri" w:hAnsi="Times New Roman" w:cs="Times New Roman"/>
          <w:sz w:val="28"/>
          <w:szCs w:val="28"/>
        </w:rPr>
        <w:t>ть слушать и вступать в диалог;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 участвовать в коллектив</w:t>
      </w:r>
      <w:r>
        <w:rPr>
          <w:rFonts w:ascii="Times New Roman" w:eastAsia="Calibri" w:hAnsi="Times New Roman" w:cs="Times New Roman"/>
          <w:sz w:val="28"/>
          <w:szCs w:val="28"/>
        </w:rPr>
        <w:t>ном обсуждении о правилах и приёмах игры;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>проявлять положительные качества личности в процессе игровой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>(смелость, волю, решительность, активность и инициативность)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>проявлять находчивость в решении игровых задач, возникающих в процессе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>игр</w:t>
      </w:r>
      <w:r>
        <w:rPr>
          <w:rFonts w:ascii="Times New Roman" w:eastAsia="Calibri" w:hAnsi="Times New Roman" w:cs="Times New Roman"/>
          <w:sz w:val="28"/>
          <w:szCs w:val="28"/>
        </w:rPr>
        <w:t>ы в русскую лапту</w:t>
      </w:r>
      <w:r w:rsidRPr="00D409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C0789" w:rsidRPr="00ED4765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>проявлять доброжелательность и уважение к соперникам и игрокам своей команды в процессе игровой деятельности;</w:t>
      </w:r>
    </w:p>
    <w:p w:rsidR="000C0789" w:rsidRDefault="00B72441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0C0789" w:rsidRPr="00D409C4">
        <w:rPr>
          <w:rFonts w:ascii="Times New Roman" w:eastAsia="Calibri" w:hAnsi="Times New Roman" w:cs="Times New Roman"/>
          <w:b/>
          <w:sz w:val="28"/>
          <w:szCs w:val="28"/>
        </w:rPr>
        <w:t>егулятивные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 xml:space="preserve">умения принимать и сохранять учебную задачу, направленную </w:t>
      </w:r>
      <w:proofErr w:type="gramStart"/>
      <w:r w:rsidRPr="00D409C4">
        <w:rPr>
          <w:rFonts w:ascii="Times New Roman" w:eastAsia="Calibri" w:hAnsi="Times New Roman" w:cs="Times New Roman"/>
          <w:sz w:val="28"/>
          <w:szCs w:val="28"/>
        </w:rPr>
        <w:t>на  формирование</w:t>
      </w:r>
      <w:proofErr w:type="gramEnd"/>
      <w:r w:rsidRPr="00D409C4">
        <w:rPr>
          <w:rFonts w:ascii="Times New Roman" w:eastAsia="Calibri" w:hAnsi="Times New Roman" w:cs="Times New Roman"/>
          <w:sz w:val="28"/>
          <w:szCs w:val="28"/>
        </w:rPr>
        <w:t xml:space="preserve"> и развитие двигательных качеств; 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 учитывать правило в планирова</w:t>
      </w:r>
      <w:r>
        <w:rPr>
          <w:rFonts w:ascii="Times New Roman" w:eastAsia="Calibri" w:hAnsi="Times New Roman" w:cs="Times New Roman"/>
          <w:sz w:val="28"/>
          <w:szCs w:val="28"/>
        </w:rPr>
        <w:t>нии и контроле способа решения;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09C4">
        <w:rPr>
          <w:rFonts w:ascii="Times New Roman" w:eastAsia="Calibri" w:hAnsi="Times New Roman" w:cs="Times New Roman"/>
          <w:sz w:val="28"/>
          <w:szCs w:val="28"/>
        </w:rPr>
        <w:t>оценивать правильность выполнения двигательных действий.</w:t>
      </w:r>
    </w:p>
    <w:p w:rsidR="000C0789" w:rsidRPr="00D409C4" w:rsidRDefault="00B72441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09C4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0C0789" w:rsidRPr="00D409C4">
        <w:rPr>
          <w:rFonts w:ascii="Times New Roman" w:eastAsia="Calibri" w:hAnsi="Times New Roman" w:cs="Times New Roman"/>
          <w:b/>
          <w:sz w:val="28"/>
          <w:szCs w:val="28"/>
        </w:rPr>
        <w:t>ознавательные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 осуществлять анализ выполненных действий;</w:t>
      </w:r>
    </w:p>
    <w:p w:rsidR="000C0789" w:rsidRPr="00D409C4" w:rsidRDefault="000C0789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09C4">
        <w:rPr>
          <w:rFonts w:ascii="Times New Roman" w:eastAsia="Calibri" w:hAnsi="Times New Roman" w:cs="Times New Roman"/>
          <w:sz w:val="28"/>
          <w:szCs w:val="28"/>
        </w:rPr>
        <w:t>- активно включаться в процесс выполнения заданий в играх</w:t>
      </w:r>
    </w:p>
    <w:p w:rsidR="00B2639F" w:rsidRDefault="007B2EA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выражать</w:t>
      </w:r>
      <w:r w:rsidR="000C0789" w:rsidRPr="00D409C4">
        <w:rPr>
          <w:rFonts w:ascii="Times New Roman" w:eastAsia="Calibri" w:hAnsi="Times New Roman" w:cs="Times New Roman"/>
          <w:sz w:val="28"/>
          <w:szCs w:val="28"/>
        </w:rPr>
        <w:t xml:space="preserve"> творческо</w:t>
      </w:r>
      <w:r w:rsidR="000C0789">
        <w:rPr>
          <w:rFonts w:ascii="Times New Roman" w:eastAsia="Calibri" w:hAnsi="Times New Roman" w:cs="Times New Roman"/>
          <w:sz w:val="28"/>
          <w:szCs w:val="28"/>
        </w:rPr>
        <w:t>е отношение к игровому процессу,</w:t>
      </w:r>
      <w:r w:rsidR="000C0789" w:rsidRPr="00D409C4">
        <w:rPr>
          <w:rFonts w:ascii="Times New Roman" w:eastAsia="Calibri" w:hAnsi="Times New Roman" w:cs="Times New Roman"/>
          <w:sz w:val="28"/>
          <w:szCs w:val="28"/>
        </w:rPr>
        <w:t xml:space="preserve"> повышение физической подготовленности, накопление двигательного опыта, знаний о народных игах и спос</w:t>
      </w:r>
      <w:r w:rsidR="000C0789">
        <w:rPr>
          <w:rFonts w:ascii="Times New Roman" w:eastAsia="Calibri" w:hAnsi="Times New Roman" w:cs="Times New Roman"/>
          <w:sz w:val="28"/>
          <w:szCs w:val="28"/>
        </w:rPr>
        <w:t>обах осуществления на практике.</w:t>
      </w:r>
    </w:p>
    <w:p w:rsidR="0025419D" w:rsidRDefault="00B72441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25419D">
        <w:rPr>
          <w:rFonts w:ascii="Times New Roman" w:eastAsia="Calibri" w:hAnsi="Times New Roman" w:cs="Times New Roman"/>
          <w:b/>
          <w:sz w:val="28"/>
          <w:szCs w:val="28"/>
        </w:rPr>
        <w:t>редметные результаты:</w:t>
      </w:r>
    </w:p>
    <w:p w:rsidR="0025419D" w:rsidRPr="0025419D" w:rsidRDefault="0025419D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19D">
        <w:rPr>
          <w:rFonts w:ascii="Times New Roman" w:eastAsia="Calibri" w:hAnsi="Times New Roman" w:cs="Times New Roman"/>
          <w:sz w:val="28"/>
          <w:szCs w:val="28"/>
        </w:rPr>
        <w:t xml:space="preserve">- 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25419D" w:rsidRPr="0025419D" w:rsidRDefault="0025419D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19D">
        <w:rPr>
          <w:rFonts w:ascii="Times New Roman" w:eastAsia="Calibri" w:hAnsi="Times New Roman" w:cs="Times New Roman"/>
          <w:sz w:val="28"/>
          <w:szCs w:val="28"/>
        </w:rPr>
        <w:t xml:space="preserve">- излагать факты истории развития русской лапты, характеризовать её значение в жизнедеятельности человека; </w:t>
      </w:r>
    </w:p>
    <w:p w:rsidR="0025419D" w:rsidRPr="0025419D" w:rsidRDefault="0025419D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1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представлять русскую лапту как средство укрепления здоровья, физического развития и физической подготовки человека; </w:t>
      </w:r>
    </w:p>
    <w:p w:rsidR="0025419D" w:rsidRPr="0025419D" w:rsidRDefault="0025419D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19D">
        <w:rPr>
          <w:rFonts w:ascii="Times New Roman" w:eastAsia="Calibri" w:hAnsi="Times New Roman" w:cs="Times New Roman"/>
          <w:sz w:val="28"/>
          <w:szCs w:val="28"/>
        </w:rPr>
        <w:t xml:space="preserve">- измерять (познавать) индивидуальные показатели физического развития, развития основных физических качеств; </w:t>
      </w:r>
    </w:p>
    <w:p w:rsidR="0025419D" w:rsidRDefault="0025419D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419D">
        <w:rPr>
          <w:rFonts w:ascii="Times New Roman" w:eastAsia="Calibri" w:hAnsi="Times New Roman" w:cs="Times New Roman"/>
          <w:sz w:val="28"/>
          <w:szCs w:val="28"/>
        </w:rPr>
        <w:t>- применять жизненно важные двигательные навыки и умения различными способами в различных изменяющихся вариативных условиях.</w:t>
      </w:r>
    </w:p>
    <w:p w:rsidR="00B72441" w:rsidRPr="00B72441" w:rsidRDefault="00B72441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2441">
        <w:rPr>
          <w:rFonts w:ascii="Times New Roman" w:eastAsia="Calibri" w:hAnsi="Times New Roman" w:cs="Times New Roman"/>
          <w:b/>
          <w:sz w:val="28"/>
          <w:szCs w:val="28"/>
        </w:rPr>
        <w:t>Актуальность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2441">
        <w:rPr>
          <w:rFonts w:ascii="Times New Roman" w:eastAsia="Calibri" w:hAnsi="Times New Roman" w:cs="Times New Roman"/>
          <w:sz w:val="28"/>
          <w:szCs w:val="28"/>
        </w:rPr>
        <w:t>Актуальность</w:t>
      </w:r>
      <w:r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программы заключается в том, что в настоящее </w:t>
      </w:r>
      <w:r w:rsidR="00734844">
        <w:rPr>
          <w:rFonts w:ascii="Times New Roman" w:eastAsia="Calibri" w:hAnsi="Times New Roman" w:cs="Times New Roman"/>
          <w:sz w:val="28"/>
          <w:szCs w:val="28"/>
        </w:rPr>
        <w:t>время у обучающихся в возрасте 10 – 13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лет, высокая заболеваемость, низкий уровень общей физической подготовленно</w:t>
      </w:r>
      <w:r w:rsidR="000C0789">
        <w:rPr>
          <w:rFonts w:ascii="Times New Roman" w:eastAsia="Calibri" w:hAnsi="Times New Roman" w:cs="Times New Roman"/>
          <w:sz w:val="28"/>
          <w:szCs w:val="28"/>
        </w:rPr>
        <w:t>сти, не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в организации здорового образа жизни.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 w:rsidR="00EC5A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4765">
        <w:rPr>
          <w:rFonts w:ascii="Times New Roman" w:eastAsia="Calibri" w:hAnsi="Times New Roman" w:cs="Times New Roman"/>
          <w:sz w:val="28"/>
          <w:szCs w:val="28"/>
        </w:rPr>
        <w:t>программы является развитие ценностного отношения младшего школьника к своему здоровью через занятия физической культурой и спортом.</w:t>
      </w:r>
    </w:p>
    <w:p w:rsidR="000C0789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D4765" w:rsidRPr="00B2639F" w:rsidRDefault="00B72441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B2639F" w:rsidRPr="00B2639F">
        <w:rPr>
          <w:rFonts w:ascii="Times New Roman" w:eastAsia="Calibri" w:hAnsi="Times New Roman" w:cs="Times New Roman"/>
          <w:b/>
          <w:sz w:val="28"/>
          <w:szCs w:val="28"/>
        </w:rPr>
        <w:t>оспитательная</w:t>
      </w:r>
      <w:r w:rsidR="00ED4765" w:rsidRPr="00B2639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2639F" w:rsidRDefault="00574510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воспитать положительные</w:t>
      </w:r>
      <w:r w:rsidR="00B2639F" w:rsidRPr="00ED4765">
        <w:rPr>
          <w:rFonts w:ascii="Times New Roman" w:eastAsia="Calibri" w:hAnsi="Times New Roman" w:cs="Times New Roman"/>
          <w:sz w:val="28"/>
          <w:szCs w:val="28"/>
        </w:rPr>
        <w:t xml:space="preserve"> качеств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2639F" w:rsidRPr="00ED4765">
        <w:rPr>
          <w:rFonts w:ascii="Times New Roman" w:eastAsia="Calibri" w:hAnsi="Times New Roman" w:cs="Times New Roman"/>
          <w:sz w:val="28"/>
          <w:szCs w:val="28"/>
        </w:rPr>
        <w:t xml:space="preserve"> личности, норм коллективного взаимодей</w:t>
      </w:r>
      <w:r>
        <w:rPr>
          <w:rFonts w:ascii="Times New Roman" w:eastAsia="Calibri" w:hAnsi="Times New Roman" w:cs="Times New Roman"/>
          <w:sz w:val="28"/>
          <w:szCs w:val="28"/>
        </w:rPr>
        <w:t>ствия и сотрудничества в игровой</w:t>
      </w:r>
      <w:r w:rsidR="00B2639F"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4065">
        <w:rPr>
          <w:rFonts w:ascii="Times New Roman" w:eastAsia="Calibri" w:hAnsi="Times New Roman" w:cs="Times New Roman"/>
          <w:sz w:val="28"/>
          <w:szCs w:val="28"/>
        </w:rPr>
        <w:t>и соревновательной деятельности.</w:t>
      </w:r>
    </w:p>
    <w:p w:rsidR="00574510" w:rsidRPr="00574510" w:rsidRDefault="00B72441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574510" w:rsidRPr="00574510">
        <w:rPr>
          <w:rFonts w:ascii="Times New Roman" w:eastAsia="Calibri" w:hAnsi="Times New Roman" w:cs="Times New Roman"/>
          <w:b/>
          <w:sz w:val="28"/>
          <w:szCs w:val="28"/>
        </w:rPr>
        <w:t>бучающая:</w:t>
      </w:r>
    </w:p>
    <w:p w:rsidR="00574510" w:rsidRDefault="00574510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сформировать знания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о физической культуре и спорте, 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истории и современном развитии;</w:t>
      </w:r>
    </w:p>
    <w:p w:rsidR="00574510" w:rsidRPr="00ED4765" w:rsidRDefault="00574510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сформировать знания и представления</w:t>
      </w:r>
      <w:r w:rsidRPr="00574510">
        <w:rPr>
          <w:rFonts w:ascii="Times New Roman" w:eastAsia="Calibri" w:hAnsi="Times New Roman" w:cs="Times New Roman"/>
          <w:sz w:val="28"/>
          <w:szCs w:val="28"/>
        </w:rPr>
        <w:t xml:space="preserve"> о здоровом образе жизни;</w:t>
      </w:r>
    </w:p>
    <w:p w:rsidR="00ED4765" w:rsidRPr="00574510" w:rsidRDefault="00B72441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574510" w:rsidRPr="00574510">
        <w:rPr>
          <w:rFonts w:ascii="Times New Roman" w:eastAsia="Calibri" w:hAnsi="Times New Roman" w:cs="Times New Roman"/>
          <w:b/>
          <w:sz w:val="28"/>
          <w:szCs w:val="28"/>
        </w:rPr>
        <w:t>азвивающая:</w:t>
      </w:r>
    </w:p>
    <w:p w:rsidR="00ED4765" w:rsidRPr="00ED4765" w:rsidRDefault="00574510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укрепить здоровье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, развитие основны</w:t>
      </w:r>
      <w:r>
        <w:rPr>
          <w:rFonts w:ascii="Times New Roman" w:eastAsia="Calibri" w:hAnsi="Times New Roman" w:cs="Times New Roman"/>
          <w:sz w:val="28"/>
          <w:szCs w:val="28"/>
        </w:rPr>
        <w:t>х физических качеств и повысить функциональные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возмо</w:t>
      </w:r>
      <w:r w:rsidR="001A070D">
        <w:rPr>
          <w:rFonts w:ascii="Times New Roman" w:eastAsia="Calibri" w:hAnsi="Times New Roman" w:cs="Times New Roman"/>
          <w:sz w:val="28"/>
          <w:szCs w:val="28"/>
        </w:rPr>
        <w:t>жностей организма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72441" w:rsidRPr="00B72441" w:rsidRDefault="001A070D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обучить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Ориентируясь на ре</w:t>
      </w:r>
      <w:r w:rsidR="007B2EA2">
        <w:rPr>
          <w:rFonts w:ascii="Times New Roman" w:eastAsia="Calibri" w:hAnsi="Times New Roman" w:cs="Times New Roman"/>
          <w:sz w:val="28"/>
          <w:szCs w:val="28"/>
        </w:rPr>
        <w:t>шение задач программы по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лапте, в своём предметном содержании она </w:t>
      </w:r>
      <w:r w:rsidRPr="00ED4765">
        <w:rPr>
          <w:rFonts w:ascii="Times New Roman" w:eastAsia="Calibri" w:hAnsi="Times New Roman" w:cs="Times New Roman"/>
          <w:b/>
          <w:sz w:val="28"/>
          <w:szCs w:val="28"/>
        </w:rPr>
        <w:t>направлена на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обучающихся, материально-технической оснащённостью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реализацию принципа достаточности и сообразности, определяющего распределение учебного материала и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с</w:t>
      </w:r>
      <w:r w:rsidR="007B2EA2">
        <w:rPr>
          <w:rFonts w:ascii="Times New Roman" w:eastAsia="Calibri" w:hAnsi="Times New Roman" w:cs="Times New Roman"/>
          <w:sz w:val="28"/>
          <w:szCs w:val="28"/>
        </w:rPr>
        <w:t>облюдение дидактических правил «от известного к неизвестному» и «от простого к сложному»</w:t>
      </w:r>
      <w:r w:rsidRPr="00ED4765">
        <w:rPr>
          <w:rFonts w:ascii="Times New Roman" w:eastAsia="Calibri" w:hAnsi="Times New Roman" w:cs="Times New Roman"/>
          <w:sz w:val="28"/>
          <w:szCs w:val="28"/>
        </w:rPr>
        <w:t>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- в расширение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межпредметных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усиление оздоровительного эффекта, достигаемого в ходе активного использования обучающимися освоенных знаний, способов и физических упражнений в физкультурно-оздоровительных и спортивно-массовых мероприятиях, режиме дня, самостоятельных занятиях физическими упражнениями.</w:t>
      </w:r>
    </w:p>
    <w:p w:rsidR="00ED4765" w:rsidRPr="00ED4765" w:rsidRDefault="007B2EA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Место программы по</w:t>
      </w:r>
      <w:r w:rsidR="00B72441">
        <w:rPr>
          <w:rFonts w:ascii="Times New Roman" w:eastAsia="Calibri" w:hAnsi="Times New Roman" w:cs="Times New Roman"/>
          <w:b/>
          <w:sz w:val="28"/>
          <w:szCs w:val="28"/>
        </w:rPr>
        <w:t xml:space="preserve"> лапте в базисном учебном плане.</w:t>
      </w:r>
      <w:r w:rsidR="00ED4765"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72441">
        <w:rPr>
          <w:rFonts w:ascii="Times New Roman" w:eastAsia="Calibri" w:hAnsi="Times New Roman" w:cs="Times New Roman"/>
          <w:sz w:val="28"/>
          <w:szCs w:val="28"/>
        </w:rPr>
        <w:t>С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огласно Базисному учебному плану дополнительного образования на обязательное изучение всех уч</w:t>
      </w:r>
      <w:r>
        <w:rPr>
          <w:rFonts w:ascii="Times New Roman" w:eastAsia="Calibri" w:hAnsi="Times New Roman" w:cs="Times New Roman"/>
          <w:sz w:val="28"/>
          <w:szCs w:val="28"/>
        </w:rPr>
        <w:t>ебных тем программы по лапте в группе спортивно-оздоровительного этапа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отводится 312 часов: их них 12 часов теоретическая подготовка и 300 часов практическая подготовка.</w:t>
      </w:r>
    </w:p>
    <w:p w:rsidR="00EC5A76" w:rsidRPr="00ED4765" w:rsidRDefault="007B2EA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Возраст обучающихся,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070D" w:rsidRPr="001A070D">
        <w:rPr>
          <w:rFonts w:ascii="Times New Roman" w:eastAsia="Calibri" w:hAnsi="Times New Roman" w:cs="Times New Roman"/>
          <w:sz w:val="28"/>
          <w:szCs w:val="28"/>
        </w:rPr>
        <w:t>участвующих в реализации данн</w:t>
      </w:r>
      <w:r w:rsidR="001A070D">
        <w:rPr>
          <w:rFonts w:ascii="Times New Roman" w:eastAsia="Calibri" w:hAnsi="Times New Roman" w:cs="Times New Roman"/>
          <w:sz w:val="28"/>
          <w:szCs w:val="28"/>
        </w:rPr>
        <w:t xml:space="preserve">ой образовательной программы, </w:t>
      </w:r>
      <w:r w:rsidR="00734844">
        <w:rPr>
          <w:rFonts w:ascii="Times New Roman" w:eastAsia="Calibri" w:hAnsi="Times New Roman" w:cs="Times New Roman"/>
          <w:sz w:val="28"/>
          <w:szCs w:val="28"/>
        </w:rPr>
        <w:t>10 - 13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лет.</w:t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>
        <w:rPr>
          <w:rFonts w:ascii="Times New Roman" w:eastAsia="Calibri" w:hAnsi="Times New Roman" w:cs="Times New Roman"/>
          <w:sz w:val="28"/>
          <w:szCs w:val="28"/>
        </w:rPr>
        <w:tab/>
      </w:r>
      <w:r w:rsidR="00EC5A76" w:rsidRPr="00EC5A76">
        <w:rPr>
          <w:rFonts w:ascii="Times New Roman" w:eastAsia="Calibri" w:hAnsi="Times New Roman" w:cs="Times New Roman"/>
          <w:b/>
          <w:sz w:val="28"/>
          <w:szCs w:val="28"/>
        </w:rPr>
        <w:t>Возрастные особенности:</w:t>
      </w:r>
      <w:r w:rsidR="00EC5A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2EDB" w:rsidRPr="00FB2EDB">
        <w:rPr>
          <w:rFonts w:ascii="Times New Roman" w:eastAsia="Calibri" w:hAnsi="Times New Roman" w:cs="Times New Roman"/>
          <w:sz w:val="28"/>
          <w:szCs w:val="28"/>
        </w:rPr>
        <w:t>Физическое развитие, как процесс</w:t>
      </w:r>
      <w:r w:rsidR="00FB2EDB" w:rsidRPr="00FB2E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2EDB" w:rsidRPr="00FB2EDB">
        <w:rPr>
          <w:rFonts w:ascii="Times New Roman" w:eastAsia="Calibri" w:hAnsi="Times New Roman" w:cs="Times New Roman"/>
          <w:sz w:val="28"/>
          <w:szCs w:val="28"/>
        </w:rPr>
        <w:t>изменения природных морфофункциональных свойств организма в онтогенезе происходит по его естественным закономерностям, которые никто не волен упразднить (закономерности возрастной последовательности к неравномерности развития, взаимодействия генетических и средовых факторов развития и др</w:t>
      </w:r>
      <w:r w:rsidR="00B72441">
        <w:rPr>
          <w:rFonts w:ascii="Times New Roman" w:eastAsia="Calibri" w:hAnsi="Times New Roman" w:cs="Times New Roman"/>
          <w:sz w:val="28"/>
          <w:szCs w:val="28"/>
        </w:rPr>
        <w:t xml:space="preserve">.). В силу этих закономерностей </w:t>
      </w:r>
      <w:r w:rsidR="00FB2EDB" w:rsidRPr="00FB2EDB">
        <w:rPr>
          <w:rFonts w:ascii="Times New Roman" w:eastAsia="Calibri" w:hAnsi="Times New Roman" w:cs="Times New Roman"/>
          <w:sz w:val="28"/>
          <w:szCs w:val="28"/>
        </w:rPr>
        <w:t>на протяжении жизни последовательно сменяются различные периоды возрастного развития (от внутриутробного до старческого), за время которых время и функции организма претерпевают существенные изменения (в частности, к зрелому возрасту длина и объем тела увеличиваются в несколько раз, а масса тела, величины проявляемой мышцами силы, минутного объема крови и ряд других параметров). Развертываясь по естественным законам, процесс физического развития человека одновременно во многом обусловлен конкретными общественными условиями жизни, деятельностью и особенно физическим воспитанием.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Наполняемость группы:</w:t>
      </w:r>
      <w:r w:rsidR="007B2EA2">
        <w:rPr>
          <w:rFonts w:ascii="Times New Roman" w:eastAsia="Calibri" w:hAnsi="Times New Roman" w:cs="Times New Roman"/>
          <w:sz w:val="28"/>
          <w:szCs w:val="28"/>
        </w:rPr>
        <w:t xml:space="preserve"> 15 - 30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Формы организации образовательного процесса: 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групповые, индивидуальные, физкультурно-оздоровительные и спортивно-массовые мероприятия, спортивные соревнования и праздники, самостоятельные занятия физическими упражнениями (домашние занятия).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методы работы на занятии: 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словесный; наглядный; практический; разучивания комплексов упражнений; совершенствования </w:t>
      </w: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двигательных действий и воспитания физических качеств; игровой и соревновательный. </w:t>
      </w:r>
    </w:p>
    <w:p w:rsidR="0068606C" w:rsidRPr="00ED4765" w:rsidRDefault="00ED4765" w:rsidP="003423D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 работе используются разные</w:t>
      </w:r>
      <w:r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формы организации деятельности обучающихся на занятии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– инд</w:t>
      </w:r>
      <w:r w:rsidR="001A070D">
        <w:rPr>
          <w:rFonts w:ascii="Times New Roman" w:eastAsia="Calibri" w:hAnsi="Times New Roman" w:cs="Times New Roman"/>
          <w:sz w:val="28"/>
          <w:szCs w:val="28"/>
        </w:rPr>
        <w:t>ивидуальные и групповые.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В этом возрасте рекомендуется применять метод индивидуальных занятий, дополнительных упражнений, заданий по овладению двигательными действиями, развитию физических способностей с учетом типа телосложения, склонностей, физической и технико-тактической подготовленности. </w:t>
      </w:r>
    </w:p>
    <w:p w:rsidR="00ED4765" w:rsidRPr="00ED4765" w:rsidRDefault="00ED4765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Планируемые результаты</w:t>
      </w:r>
    </w:p>
    <w:p w:rsidR="009D614B" w:rsidRPr="002E4246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Результаты освоения п</w:t>
      </w:r>
      <w:r w:rsidR="007B2EA2">
        <w:rPr>
          <w:rFonts w:ascii="Times New Roman" w:eastAsia="Calibri" w:hAnsi="Times New Roman" w:cs="Times New Roman"/>
          <w:sz w:val="28"/>
          <w:szCs w:val="28"/>
        </w:rPr>
        <w:t>рограммного материала по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лапте оцениваются по трём базов</w:t>
      </w:r>
      <w:r w:rsidR="007B2EA2">
        <w:rPr>
          <w:rFonts w:ascii="Times New Roman" w:eastAsia="Calibri" w:hAnsi="Times New Roman" w:cs="Times New Roman"/>
          <w:sz w:val="28"/>
          <w:szCs w:val="28"/>
        </w:rPr>
        <w:t>ым уровням, исходя из принципа «общее – частное – конкретное»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, и представлены соответственно личностными,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метапремет</w:t>
      </w:r>
      <w:r w:rsidR="0068606C">
        <w:rPr>
          <w:rFonts w:ascii="Times New Roman" w:eastAsia="Calibri" w:hAnsi="Times New Roman" w:cs="Times New Roman"/>
          <w:sz w:val="28"/>
          <w:szCs w:val="28"/>
        </w:rPr>
        <w:t>ными</w:t>
      </w:r>
      <w:proofErr w:type="spellEnd"/>
      <w:r w:rsidR="0068606C">
        <w:rPr>
          <w:rFonts w:ascii="Times New Roman" w:eastAsia="Calibri" w:hAnsi="Times New Roman" w:cs="Times New Roman"/>
          <w:sz w:val="28"/>
          <w:szCs w:val="28"/>
        </w:rPr>
        <w:t xml:space="preserve"> и предметными результатами:</w:t>
      </w:r>
      <w:r w:rsidR="002E42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34A1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Универсальными компетенциями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обучающихся на этапе начальной </w:t>
      </w:r>
    </w:p>
    <w:p w:rsidR="00B6630C" w:rsidRPr="00B6630C" w:rsidRDefault="007B2EA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подготовки</w:t>
      </w:r>
      <w:r w:rsidR="00B6630C" w:rsidRPr="00B663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первого года обучения по</w:t>
      </w:r>
      <w:r w:rsidR="00B6630C" w:rsidRPr="00B6630C">
        <w:rPr>
          <w:rFonts w:ascii="Times New Roman" w:eastAsia="Calibri" w:hAnsi="Times New Roman" w:cs="Times New Roman"/>
          <w:sz w:val="28"/>
          <w:szCs w:val="28"/>
        </w:rPr>
        <w:t xml:space="preserve"> лапте являются: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умения организовывать собственную деятельность, выбирать и использовать средства для достижения её цели;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умения активно включаться в коллективную деятельность, взаимодействовать со сверстниками в достижении общих целей;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умения доносить информацию в доступной, эмоционально-яркой форме в процессе общения и взаимодействия со сверстниками и взрослыми людьми.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30C">
        <w:rPr>
          <w:rFonts w:ascii="Times New Roman" w:eastAsia="Calibri" w:hAnsi="Times New Roman" w:cs="Times New Roman"/>
          <w:sz w:val="28"/>
          <w:szCs w:val="28"/>
        </w:rPr>
        <w:t>Личнос</w:t>
      </w:r>
      <w:r w:rsidR="007B2EA2">
        <w:rPr>
          <w:rFonts w:ascii="Times New Roman" w:eastAsia="Calibri" w:hAnsi="Times New Roman" w:cs="Times New Roman"/>
          <w:sz w:val="28"/>
          <w:szCs w:val="28"/>
        </w:rPr>
        <w:t xml:space="preserve">тными </w:t>
      </w:r>
      <w:r w:rsidRPr="00B6630C">
        <w:rPr>
          <w:rFonts w:ascii="Times New Roman" w:eastAsia="Calibri" w:hAnsi="Times New Roman" w:cs="Times New Roman"/>
          <w:sz w:val="28"/>
          <w:szCs w:val="28"/>
        </w:rPr>
        <w:t>результатами освоения</w:t>
      </w:r>
      <w:proofErr w:type="gramEnd"/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 учащимися</w:t>
      </w:r>
      <w:r w:rsidR="007B2EA2">
        <w:rPr>
          <w:rFonts w:ascii="Times New Roman" w:eastAsia="Calibri" w:hAnsi="Times New Roman" w:cs="Times New Roman"/>
          <w:sz w:val="28"/>
          <w:szCs w:val="28"/>
        </w:rPr>
        <w:t xml:space="preserve"> содержания программы по</w:t>
      </w: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 лапте являются следующие умения: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проявлять положительные качества личности и управлять своими эмоциями в различных (нестандартных) ситуациях и условиях;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проявлять дисциплинированность, трудолюбие и упорство в достижении поставленных целей;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оказывать бескорыстную помощь своим сверстникам, находить с ними общий язык и общие интересы.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630C">
        <w:rPr>
          <w:rFonts w:ascii="Times New Roman" w:eastAsia="Calibri" w:hAnsi="Times New Roman" w:cs="Times New Roman"/>
          <w:sz w:val="28"/>
          <w:szCs w:val="28"/>
        </w:rPr>
        <w:t>Метапредметными</w:t>
      </w:r>
      <w:proofErr w:type="spellEnd"/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6630C">
        <w:rPr>
          <w:rFonts w:ascii="Times New Roman" w:eastAsia="Calibri" w:hAnsi="Times New Roman" w:cs="Times New Roman"/>
          <w:sz w:val="28"/>
          <w:szCs w:val="28"/>
        </w:rPr>
        <w:t>результатами освоения</w:t>
      </w:r>
      <w:proofErr w:type="gramEnd"/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 обучающимися содержания программы являются следующие умения: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характеризовать явления (действия и поступки), давать им объективную оценку на основе освоенных знаний и имеющегося опыта;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находить ошибки при выполнении учебных заданий, отбирать способы их исправления;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общаться и взаимодействовать со сверстниками на принципах взаимоуважения и взаимопомощи, дружбы и толерантности;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обеспечивать защиту и сохранность природы во время активного отдыха и занятий по русской лапте;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организовывать самостоятельную деятельность с учётом требований её безопасности, сохранности инвентаря и оборудования, организации места занятий;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планировать собственную деятельность, распределять нагрузку и отдых в процессе её выполнения;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анализировать и объективно оценивать результаты собственного труда, находить возможности и способы их улучшения;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оценивать красоту телосложения и осанки, сравнивать их с эталонными образцами;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управлять эмоциями при общении со сверстниками и взрослыми, сохранять хладнокровие, сдержанность, рассудительность;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технически правильно выполнять двигательные действия при игре в русскую лапту, использовать их в игровой и соревновательной деятельности.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30C">
        <w:rPr>
          <w:rFonts w:ascii="Times New Roman" w:eastAsia="Calibri" w:hAnsi="Times New Roman" w:cs="Times New Roman"/>
          <w:sz w:val="28"/>
          <w:szCs w:val="28"/>
        </w:rPr>
        <w:t>Предметными результатами освоения</w:t>
      </w:r>
      <w:proofErr w:type="gramEnd"/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 обучающимися содержания программы являются следующие умения: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излагать факты истории развития русской лапты, характеризовать её значение в жизнедеятельности человека; </w:t>
      </w:r>
    </w:p>
    <w:p w:rsidR="00B6630C" w:rsidRPr="00B6630C" w:rsidRDefault="00C7153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представлять</w:t>
      </w:r>
      <w:r w:rsidR="00B6630C" w:rsidRPr="00B6630C">
        <w:rPr>
          <w:rFonts w:ascii="Times New Roman" w:eastAsia="Calibri" w:hAnsi="Times New Roman" w:cs="Times New Roman"/>
          <w:sz w:val="28"/>
          <w:szCs w:val="28"/>
        </w:rPr>
        <w:t xml:space="preserve"> лапту как средство укрепления здоровья, физического развития и физической подготовки человека;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измерять (познавать) индивидуальные показатели физического развития, развития основных физических качеств;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организовывать и проводить со сверстниками подвижные игры и элементы соревнований, осуществлять их объективное судейство;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бережно обращаться с инвентарём и оборудованием, соблюдать требования и правила техники безопасности к местам проведения занятий;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характеризовать физическую нагрузку по показателю частоты пульса (ЧСС), регулировать её напряжённость во время занятий по развитию физических качеств;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взаимодействовать со сверстниками по правилам проведения подвижных и спортивных игр, соревнований;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в доступной форме объяснять правила (технику) выполнения двигательных действий, анализировать и находить ошибки, эффективно их исправлять;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подавать строевые команды, вести подсчёт при выполнении общеразвивающих упражнений;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- находить отличительные особенности в выполнении двигательного действия разными воспитанниками, выделять отличительные признаки и элементы; </w:t>
      </w:r>
    </w:p>
    <w:p w:rsidR="00B6630C" w:rsidRPr="00B6630C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>- выполнять технич</w:t>
      </w:r>
      <w:r w:rsidR="00C71532">
        <w:rPr>
          <w:rFonts w:ascii="Times New Roman" w:eastAsia="Calibri" w:hAnsi="Times New Roman" w:cs="Times New Roman"/>
          <w:sz w:val="28"/>
          <w:szCs w:val="28"/>
        </w:rPr>
        <w:t>еские действия из игры в</w:t>
      </w:r>
      <w:r w:rsidRPr="00B6630C">
        <w:rPr>
          <w:rFonts w:ascii="Times New Roman" w:eastAsia="Calibri" w:hAnsi="Times New Roman" w:cs="Times New Roman"/>
          <w:sz w:val="28"/>
          <w:szCs w:val="28"/>
        </w:rPr>
        <w:t xml:space="preserve"> лапту, применять их в игровой и соревновательной деятельности; </w:t>
      </w:r>
    </w:p>
    <w:p w:rsidR="00ED4765" w:rsidRPr="00ED4765" w:rsidRDefault="00B6630C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30C">
        <w:rPr>
          <w:rFonts w:ascii="Times New Roman" w:eastAsia="Calibri" w:hAnsi="Times New Roman" w:cs="Times New Roman"/>
          <w:sz w:val="28"/>
          <w:szCs w:val="28"/>
        </w:rPr>
        <w:t>- применять жизненно важные двигательные навыки и умения различными способами в различных изменяющихся вариативных условиях.</w:t>
      </w:r>
    </w:p>
    <w:p w:rsidR="00ED4765" w:rsidRPr="00ED4765" w:rsidRDefault="00ED4765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Система оценивания и способы проверки освоения </w:t>
      </w:r>
    </w:p>
    <w:p w:rsidR="00ED4765" w:rsidRPr="00ED4765" w:rsidRDefault="00ED4765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программы обучающимися: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Критериями оценки выступают качественные и количественные показатели.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Качественными показателями успеваемости являются: степень овладения программным материалом (знаниями, двигательными умениями и навыками, способами физкультурно-оздоровительной и спортивной деятельности), систематичность и регулярность занятий физическими упражнениями, ведение здорового образа жизни, приобщение каждого обучающегося к ценностям физической культуры.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К количественным показател</w:t>
      </w:r>
      <w:r w:rsidR="0060140A">
        <w:rPr>
          <w:rFonts w:ascii="Times New Roman" w:eastAsia="Calibri" w:hAnsi="Times New Roman" w:cs="Times New Roman"/>
          <w:sz w:val="28"/>
          <w:szCs w:val="28"/>
        </w:rPr>
        <w:t>ям успеваемости относится положительная динамика показателей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физической подготовленности (развитие основных физических качеств - способностей).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Оценка успеваемости складывается главным образом из качественных критериев оценки уровня </w:t>
      </w:r>
      <w:proofErr w:type="gramStart"/>
      <w:r w:rsidRPr="00ED4765">
        <w:rPr>
          <w:rFonts w:ascii="Times New Roman" w:eastAsia="Calibri" w:hAnsi="Times New Roman" w:cs="Times New Roman"/>
          <w:sz w:val="28"/>
          <w:szCs w:val="28"/>
        </w:rPr>
        <w:t>достижений</w:t>
      </w:r>
      <w:proofErr w:type="gram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обучающихся и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качественных универсальных способностей. Особое внимание заслуживает систематичность и регулярность занятий физическими упражнениями и интерес, проявляемый при этом, умения самостоятельно заниматься физическими упражнениями. При оценке </w:t>
      </w:r>
      <w:proofErr w:type="gramStart"/>
      <w:r w:rsidRPr="00ED4765">
        <w:rPr>
          <w:rFonts w:ascii="Times New Roman" w:eastAsia="Calibri" w:hAnsi="Times New Roman" w:cs="Times New Roman"/>
          <w:sz w:val="28"/>
          <w:szCs w:val="28"/>
        </w:rPr>
        <w:t>достижений</w:t>
      </w:r>
      <w:proofErr w:type="gram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обучающихся в большей мере следует ориентироваться на индивидуальные темпы продвижения в развитии их двигательных способностей.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 соответствии с процессами обучения двигательным действиям, развития физических способностей оценка успеваемости включает в себя виды учета: входной, текущий и итоговый.</w:t>
      </w:r>
    </w:p>
    <w:p w:rsidR="00ED4765" w:rsidRPr="00ED4765" w:rsidRDefault="00ED4765" w:rsidP="005106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входная диагностика (проводится с 15 сентября по 15 октября);</w:t>
      </w:r>
    </w:p>
    <w:p w:rsidR="00ED4765" w:rsidRPr="00ED4765" w:rsidRDefault="00ED4765" w:rsidP="005106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промежуточная диагностика (проводится в виде контрольных срезов в течение всего периода обучения);</w:t>
      </w:r>
    </w:p>
    <w:p w:rsidR="00ED4765" w:rsidRPr="00ED4765" w:rsidRDefault="00ED4765" w:rsidP="005106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итоговая диагностика (проводится с 15 апреля по 15 мая).  </w:t>
      </w:r>
    </w:p>
    <w:p w:rsidR="00ED4765" w:rsidRPr="00ED4765" w:rsidRDefault="00ED4765" w:rsidP="005106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Программа тестирования включает шесть контрольных испытаний, наиболее полно раскрывающих гармоничное развитие основных физических </w:t>
      </w: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качеств человека – быстроты, ловкости, силы, выносливости и гибкости, а также характера и форм их проявления. </w:t>
      </w:r>
    </w:p>
    <w:p w:rsidR="00ED4765" w:rsidRPr="00ED4765" w:rsidRDefault="00ED4765" w:rsidP="00B72441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Виды  тестирования</w:t>
      </w:r>
      <w:proofErr w:type="gramEnd"/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подтягивание на высокой перекладине (мальчики) (кол-во раз)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подтягивание на низкой перекладине (девочки) (кол-во раз)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поднимание туловища (количество раз за 1 мин.)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челночный бег 4х9м. (сек.)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прыжки в длину с места (см.)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бег 300м.</w:t>
      </w:r>
    </w:p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наклон вперед из положения сидя (см.)</w:t>
      </w:r>
    </w:p>
    <w:p w:rsidR="00ED4765" w:rsidRPr="00997957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23D4" w:rsidRDefault="003423D4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23D4" w:rsidRDefault="003423D4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23D4" w:rsidRDefault="003423D4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23D4" w:rsidRDefault="003423D4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23D4" w:rsidRPr="00997957" w:rsidRDefault="003423D4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7C3" w:rsidRPr="00997957" w:rsidRDefault="00ED07C3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B7244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ТАБЛИЦЫ УРОВНЕЙ И ОЦЕНКИ РЕЗУЛЬТАТОВ СРЕДИ ДЕВОЧЕК:</w:t>
      </w: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Челночный бег 4х9 метров (сек.)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17799B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14,4 </w:t>
            </w:r>
            <w:r w:rsidRPr="0068606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14,3-13,3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13,2-12,6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12,5-12,2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12,1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14,0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13,9-13,0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12,9-12,2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12,1-11,9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12,1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13,5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13,4-12,6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12,5-11,6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11,5-11,2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11,1 и выше</w:t>
            </w:r>
          </w:p>
        </w:tc>
      </w:tr>
    </w:tbl>
    <w:p w:rsidR="006F1D60" w:rsidRPr="00ED4765" w:rsidRDefault="006F1D60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Прыжок в длину с места (см.)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2"/>
        <w:gridCol w:w="1719"/>
        <w:gridCol w:w="1584"/>
        <w:gridCol w:w="1548"/>
        <w:gridCol w:w="1582"/>
        <w:gridCol w:w="1560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105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106-116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117-132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133-141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142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105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106-119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120-140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141-154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155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113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114-127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128-144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145-156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157 и 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Подтягивание из виса лёжа на низкой </w:t>
      </w:r>
      <w:proofErr w:type="gramStart"/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перекладине  (</w:t>
      </w:r>
      <w:proofErr w:type="gramEnd"/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2"/>
        <w:gridCol w:w="1719"/>
        <w:gridCol w:w="1584"/>
        <w:gridCol w:w="1548"/>
        <w:gridCol w:w="1582"/>
        <w:gridCol w:w="1560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7-9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10-14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15-17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6-9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10-16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17-20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8-10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11-17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18-20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 и выше</w:t>
            </w:r>
          </w:p>
        </w:tc>
      </w:tr>
    </w:tbl>
    <w:p w:rsidR="00ED4765" w:rsidRPr="00ED4765" w:rsidRDefault="00ED4765" w:rsidP="004000E2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Поднимание туловища за 1 минуту (раз)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AA4A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19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20-24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25-29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30-33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34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22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23-29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30-32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33-37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38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24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25-30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31-34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35-38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39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Бег 300 метров (мин., сек.)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AA4A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1,59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1,58-1,50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1,49-1,34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1,33-1,24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1,23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1,29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1,28-1,24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1,23-1,16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1,15-1,11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1,10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1,26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1,25-1,22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1,21-1,13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1,12-1,08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1,07 и 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Наклон вперёд из положения сидя (см.)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AA4A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2,0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2,5-4,5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5,0-5,9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10,0-12,0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12,5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1,0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1,5-4,5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5,0-8,5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9,0-11,0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11,5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-0,5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0-4,5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5,0-9,5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10,0-13,5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14,0 и выше</w:t>
            </w:r>
          </w:p>
        </w:tc>
      </w:tr>
    </w:tbl>
    <w:p w:rsidR="00FF094F" w:rsidRDefault="00FF094F" w:rsidP="006F1D6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D4765" w:rsidRPr="00ED4765" w:rsidRDefault="00ED4765" w:rsidP="006F1D6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ТАБЛИЦЫ УРОВНЕЙ И ОЦЕНКИ РЕЗУЛЬТАТОВ СРЕДИ МАЛЬЧИКОВ:</w:t>
      </w: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Челночный бег 4х9 метров (сек.)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AA4A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14,1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14,0-13,1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13,0-12,5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12,4-11,6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11,5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13,7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13,6-12,4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12,3-11,9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11,8-11,2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11,1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13,4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13,3-12,1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12,0-11,6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11,5-11,0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10,9 и выше</w:t>
            </w:r>
          </w:p>
        </w:tc>
      </w:tr>
    </w:tbl>
    <w:p w:rsidR="0068606C" w:rsidRPr="00ED4765" w:rsidRDefault="0068606C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Прыжок в длину с места (см.)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2"/>
        <w:gridCol w:w="1535"/>
        <w:gridCol w:w="1584"/>
        <w:gridCol w:w="1545"/>
        <w:gridCol w:w="1581"/>
        <w:gridCol w:w="1558"/>
      </w:tblGrid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82419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озраст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17799B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114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115-126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127-145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146-157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158 и выше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118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119-132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133-153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154-167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168 и выше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73484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117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118-131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132-152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153-166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167 и 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Подтягивание из виса на высокой </w:t>
      </w:r>
      <w:proofErr w:type="gramStart"/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перекладине  (</w:t>
      </w:r>
      <w:proofErr w:type="gramEnd"/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2"/>
        <w:gridCol w:w="1535"/>
        <w:gridCol w:w="1584"/>
        <w:gridCol w:w="1545"/>
        <w:gridCol w:w="1581"/>
        <w:gridCol w:w="1558"/>
      </w:tblGrid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82419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озраст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17799B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2-4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5-6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 и выше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1-2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3-5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6-7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 и выше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1-2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3-5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6-7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 и 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Поднимание туловища за 1 минуту (раз)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2"/>
        <w:gridCol w:w="1535"/>
        <w:gridCol w:w="1584"/>
        <w:gridCol w:w="1545"/>
        <w:gridCol w:w="1581"/>
        <w:gridCol w:w="1558"/>
      </w:tblGrid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824194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озраст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17799B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20-25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26-30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31-35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36 и выше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23-29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30-34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35-39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40 и выше</w:t>
            </w:r>
          </w:p>
        </w:tc>
      </w:tr>
      <w:tr w:rsidR="00ED4765" w:rsidRPr="00ED4765" w:rsidTr="00ED476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23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24-30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31-34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35-40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41 и выше</w:t>
            </w:r>
          </w:p>
        </w:tc>
      </w:tr>
    </w:tbl>
    <w:p w:rsidR="006F1D60" w:rsidRPr="00ED4765" w:rsidRDefault="006F1D60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Бег 300 метров (мин., сек.)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17799B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1,48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1,47-1,40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1,39-1,25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1,24-1,17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1,16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1,30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1,29-1,23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1,22-1,11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1,10-1,05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1,04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1,23 и 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1,22-1,18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1,17-1,09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1,08-1,05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1,04 и 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17799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Наклон вперёд из положения сидя (см.)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1"/>
        <w:gridCol w:w="1722"/>
        <w:gridCol w:w="1584"/>
        <w:gridCol w:w="1547"/>
        <w:gridCol w:w="1520"/>
        <w:gridCol w:w="1621"/>
      </w:tblGrid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17799B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изкий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н/среднего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средний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в/среднего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F1D60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ысокий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1,0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1,5-2,5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3,0-6,5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7,0-10,0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10,5 и 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11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 и</w:t>
            </w:r>
            <w:r w:rsidR="0068606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0,5-2,5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3,0-5,5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6,0-8,5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9,0 и</w:t>
            </w:r>
            <w:r w:rsidR="0068606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выше</w:t>
            </w:r>
          </w:p>
        </w:tc>
      </w:tr>
      <w:tr w:rsidR="00ED4765" w:rsidRPr="00ED4765" w:rsidTr="006860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FF094F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лет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-2,5 и н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иже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-2,0-2,5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3,0-5,0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5,5-9,0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68606C" w:rsidP="00B72441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9,5 и </w:t>
            </w:r>
            <w:r w:rsidR="00ED4765" w:rsidRPr="00ED476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выше</w:t>
            </w:r>
          </w:p>
        </w:tc>
      </w:tr>
    </w:tbl>
    <w:p w:rsidR="00ED4765" w:rsidRPr="00ED4765" w:rsidRDefault="00ED4765" w:rsidP="00B7244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ED4765" w:rsidP="00B7244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Для оценки уровня физической подготовленности и развития отдельных качеств, как каждого испытуемого, так и всей группы в цел</w:t>
      </w:r>
      <w:r w:rsidR="0017799B">
        <w:rPr>
          <w:rFonts w:ascii="Times New Roman" w:eastAsia="Calibri" w:hAnsi="Times New Roman" w:cs="Times New Roman"/>
          <w:sz w:val="28"/>
          <w:szCs w:val="28"/>
        </w:rPr>
        <w:t>ом (мальчики и девочки)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удобно показатели уровней обозначить баллами:</w:t>
      </w:r>
    </w:p>
    <w:p w:rsidR="00ED4765" w:rsidRPr="00ED4765" w:rsidRDefault="00ED4765" w:rsidP="00B7244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низкий – 1 балл;</w:t>
      </w:r>
    </w:p>
    <w:p w:rsidR="00ED4765" w:rsidRPr="00ED4765" w:rsidRDefault="00ED4765" w:rsidP="00B7244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н/среднего – 2 балла;</w:t>
      </w:r>
    </w:p>
    <w:p w:rsidR="00ED4765" w:rsidRPr="00ED4765" w:rsidRDefault="00ED4765" w:rsidP="00B7244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средний – 3 балла;</w:t>
      </w:r>
    </w:p>
    <w:p w:rsidR="00ED4765" w:rsidRPr="00ED4765" w:rsidRDefault="00ED4765" w:rsidP="00B7244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в/среднего – 4 балла;</w:t>
      </w:r>
    </w:p>
    <w:p w:rsidR="00ED4765" w:rsidRPr="00ED4765" w:rsidRDefault="00ED4765" w:rsidP="00B72441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- высокий – 5 баллов.</w:t>
      </w:r>
    </w:p>
    <w:p w:rsidR="00231C80" w:rsidRDefault="00ED4765" w:rsidP="00B7244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</w:t>
      </w:r>
      <w:r w:rsidR="00231C80">
        <w:rPr>
          <w:rFonts w:ascii="Times New Roman" w:eastAsia="Calibri" w:hAnsi="Times New Roman" w:cs="Times New Roman"/>
          <w:b/>
          <w:sz w:val="28"/>
          <w:szCs w:val="28"/>
        </w:rPr>
        <w:t xml:space="preserve"> план </w:t>
      </w:r>
    </w:p>
    <w:p w:rsidR="00ED4765" w:rsidRPr="00ED4765" w:rsidRDefault="00160589" w:rsidP="00B7244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для спортивно-оздоровительной группы </w:t>
      </w:r>
    </w:p>
    <w:tbl>
      <w:tblPr>
        <w:tblStyle w:val="a6"/>
        <w:tblW w:w="92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0"/>
        <w:gridCol w:w="4019"/>
        <w:gridCol w:w="1417"/>
        <w:gridCol w:w="1558"/>
        <w:gridCol w:w="1416"/>
      </w:tblGrid>
      <w:tr w:rsidR="00ED4765" w:rsidRPr="00ED4765" w:rsidTr="00D626EE"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п.п</w:t>
            </w:r>
            <w:proofErr w:type="spellEnd"/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Модуль, тема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D4765" w:rsidRPr="00ED4765" w:rsidTr="00D626EE"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65" w:rsidRPr="00ED4765" w:rsidRDefault="00ED4765" w:rsidP="00B7244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765" w:rsidRPr="00ED4765" w:rsidRDefault="00ED4765" w:rsidP="00B7244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17799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Физическая культура 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Развитие русской лапты в России и Оренбургской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Строение и функции организма человека. Влияние физических упражнений на организм занимающихся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Гигиенические знания и навыки. Закаливание. Режим дня, питание спортсменов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Врачебный контроль и самоконтроль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Физиологические основы спортивной 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Общая и специальная 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1.9.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1.10.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Основы методики обучения и тренировки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1.11.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Правила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Гимнастические упражнения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Акробатические упражнения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Легкоатлетические упражнения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Подвижные игры, эстафеты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Упражнения для развития двигательной реакции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Упражнения для развития прыгучести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Упражнения для развития общей выносливости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Стойки бьющего игрока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 xml:space="preserve">Удары по мячу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Подача мяча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Ловля мяча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 xml:space="preserve">Перебежки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765">
              <w:rPr>
                <w:rFonts w:ascii="Times New Roman" w:hAnsi="Times New Roman"/>
                <w:sz w:val="28"/>
                <w:szCs w:val="28"/>
              </w:rPr>
              <w:t>Осаливание</w:t>
            </w:r>
            <w:proofErr w:type="spellEnd"/>
            <w:r w:rsidRPr="00ED47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Тактическая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Тактические действия в нападении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4765" w:rsidRPr="00ED4765" w:rsidTr="00D626EE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Тактические действия в защите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65" w:rsidRPr="00ED4765" w:rsidRDefault="00ED4765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26EE" w:rsidRPr="00ED4765" w:rsidTr="00B72441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EE" w:rsidRPr="00ED4765" w:rsidRDefault="00D626EE" w:rsidP="00B7244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26EE" w:rsidRPr="00ED4765" w:rsidRDefault="00D626EE" w:rsidP="00B724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EE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26EE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312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EE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26EE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300</w:t>
            </w:r>
          </w:p>
        </w:tc>
        <w:tc>
          <w:tcPr>
            <w:tcW w:w="1416" w:type="dxa"/>
          </w:tcPr>
          <w:p w:rsidR="00D626EE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26EE" w:rsidRPr="00ED4765" w:rsidRDefault="00D626EE" w:rsidP="00B7244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4765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</w:tbl>
    <w:p w:rsidR="00C71532" w:rsidRPr="00ED4765" w:rsidRDefault="00C71532" w:rsidP="00B72441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4765" w:rsidRPr="00ED4765" w:rsidRDefault="00ED4765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Содержание образовательной программы</w:t>
      </w:r>
    </w:p>
    <w:p w:rsidR="00ED4765" w:rsidRPr="00ED4765" w:rsidRDefault="00D626EE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Модуль</w:t>
      </w:r>
      <w:r w:rsidR="00ED4765"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1. Теоретическая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Теоретические занятия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1.1. Физическая культура в РФ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Физическая культура – составная часть общей культуры человека. Физическая культура – педагогический процесс воспитания, обучени</w:t>
      </w:r>
      <w:r w:rsidR="00AA4A44">
        <w:rPr>
          <w:rFonts w:ascii="Times New Roman" w:eastAsia="Calibri" w:hAnsi="Times New Roman" w:cs="Times New Roman"/>
          <w:sz w:val="28"/>
          <w:szCs w:val="28"/>
        </w:rPr>
        <w:t>я и всестороннего развития человека</w:t>
      </w:r>
      <w:r w:rsidRPr="00ED4765">
        <w:rPr>
          <w:rFonts w:ascii="Times New Roman" w:eastAsia="Calibri" w:hAnsi="Times New Roman" w:cs="Times New Roman"/>
          <w:sz w:val="28"/>
          <w:szCs w:val="28"/>
        </w:rPr>
        <w:t>. Содержание, цель, задачи физического воспитания. Значение занятий физической культурой для подготовки к трудовой деятельности и воинской службе.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1.2. Развитие русской лапты в России и Оренбургской области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>Развитие лапты в России и Оренбургской области. Значение и место русской лапты в системе физического воспитания. Всероссийские и областные соревнования по русской лапте: Чемпионат и Кубок, первенства. Современная лапта и пути ее дальнейшего развития. Федерация лапты России и Оренбургской области. Лучшие команды страны и области, тренеры и игроки.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1.3. Строение и функции организма человека. Влияние физических упражнений на организм занимающихся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Краткие сведения о строении и функциях организма человека. Ведущая роль ЦНС (центральной нервной системы) в деятельности всего организма. Влияние физических упражнений на организм занимающихся.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Значение систематических занятий физическими упражнениями для укрепления здоровья, развития физических способностей и достижения высоких спортивных результатов.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1.4. Гигиенические знания и навыки. Закаливание. Режим дня, питание спортсменов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Общее понятие о гигиене. Личная гигиена. Гигиеническое значение водных процедур. Гигиенические основы режима учебы, отдыха и занятий спортом. Режим дня, его значение для организма занимающихся. Закаливание организма. Правильное питание юных спортсменов. Влияние вредных привычек на здоровье и работоспособность.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1.5. Врачебный контроль и самоконтроль</w:t>
      </w:r>
    </w:p>
    <w:p w:rsidR="00D66172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Врачебный контроль и с</w:t>
      </w:r>
      <w:r w:rsidR="006A0296">
        <w:rPr>
          <w:rFonts w:ascii="Times New Roman" w:eastAsia="Calibri" w:hAnsi="Times New Roman" w:cs="Times New Roman"/>
          <w:sz w:val="28"/>
          <w:szCs w:val="28"/>
        </w:rPr>
        <w:t>амоконтроль при занятиях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лаптой. Значение и содержание самоконтроля. Объективные данные самоконтроля: вес, динамометрия, спирометрия, кровяное давление. Субъективные данные самоконтроля: самочувствие, сон, настроение.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Дневник самоконтроля юного спортсмена. Утомление, переутомление, меры их предупреждения. Значение активного отдыха для организма. Особенности спортивного травматизма, его причины</w:t>
      </w:r>
      <w:r w:rsidR="00D66172">
        <w:rPr>
          <w:rFonts w:ascii="Times New Roman" w:eastAsia="Calibri" w:hAnsi="Times New Roman" w:cs="Times New Roman"/>
          <w:sz w:val="28"/>
          <w:szCs w:val="28"/>
        </w:rPr>
        <w:t>.  П</w:t>
      </w:r>
      <w:r w:rsidRPr="00ED4765">
        <w:rPr>
          <w:rFonts w:ascii="Times New Roman" w:eastAsia="Calibri" w:hAnsi="Times New Roman" w:cs="Times New Roman"/>
          <w:sz w:val="28"/>
          <w:szCs w:val="28"/>
        </w:rPr>
        <w:t>рофилактика</w:t>
      </w:r>
      <w:r w:rsidR="00D66172">
        <w:rPr>
          <w:rFonts w:ascii="Times New Roman" w:eastAsia="Calibri" w:hAnsi="Times New Roman" w:cs="Times New Roman"/>
          <w:sz w:val="28"/>
          <w:szCs w:val="28"/>
        </w:rPr>
        <w:t xml:space="preserve"> травматизма на учебно-тренировочных занятиях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1.6. Физиологические основы спортивной тренировки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>Мышечная деятельность – необходимое условие физического развития и нормального функционирования организма. Физиологические основы работоспособности. Закономерности формирования двигательных умений и навыков.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Восстановление физиологических функций организма после различных по объему тренировочных нагрузок.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1.7. Общая и специальная физическая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Значение всесторонней физической подготовки для укрепления здоровья, повышение функциональных возможностей всех систем организма.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Краткая характеристика средств общей физической подготовки и специальной физической подготовки, применяемых в процессе учебно-тренировочных занятий. Возрастная периодизация развития двигательных способностей. Средства и методы формирования основных двигательных качеств.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1.8. Техническая подготовка</w:t>
      </w:r>
    </w:p>
    <w:p w:rsidR="00ED4765" w:rsidRPr="00ED4765" w:rsidRDefault="00D66172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Понятие о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технике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игры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. Взаимосвязь технической, тактической и физической подготовки. Классификация и терминология технических приемов игры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русскую лапту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. Анализ выполнения технических приёмов, применяемых в различных игровых ситуациях. Контрольные упражнения по технической подготовке для юных спортсменов. Основные ошибки в технике игры, пути их устранения.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1.9. Тактическая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Классификация тактики игры. Игра в нападении: удары битой, перебежки. Командная тактика: атакующие комбинации одновременных действий из кона и города.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Тактика игры в защите: расположение игроков в защите при ударе, сверху, снизу, сбоку. Ловля и передача мяча партнёру на различные расстояния и части игрового поля.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Осаливание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игрока, несущего очки. Зависимость тактического построения игры от тактики противника, индивидуальной подготовки игроков </w:t>
      </w: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>своей команды, размера игрового поля, метеорологических условий и других факторов.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1.10. Основы методики обучения и тренировки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Обучение и тренировка – единый педагогический процесс. Методы обучения и тренировки: общепедагогические и специфические.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Средства обучения: подготовительные, подводящие, имитационные упражнения. Методы обучения: целостный и расчлененный.</w:t>
      </w:r>
    </w:p>
    <w:p w:rsidR="0068606C" w:rsidRPr="00D66172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4765">
        <w:rPr>
          <w:rFonts w:ascii="Times New Roman" w:eastAsia="Calibri" w:hAnsi="Times New Roman" w:cs="Times New Roman"/>
          <w:sz w:val="28"/>
          <w:szCs w:val="28"/>
        </w:rPr>
        <w:tab/>
        <w:t>Методы тренировки: строго регламентированный, соревновательный, игров</w:t>
      </w:r>
      <w:r w:rsidR="00D66172">
        <w:rPr>
          <w:rFonts w:ascii="Times New Roman" w:eastAsia="Calibri" w:hAnsi="Times New Roman" w:cs="Times New Roman"/>
          <w:sz w:val="28"/>
          <w:szCs w:val="28"/>
        </w:rPr>
        <w:t>ой, круговой.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1.11. Правила игры.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Основные правила игры в мини-лапту. Права и обязанности игроков. Роль капитана команды, его права и обязанности.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Правила соревнований. Положение о соревнованиях. Судейская коллегия и ее обязанности. Судейская бригада, права и обязанности судей. Назначение судей. Технические требования, предъявляемые к игровому полю и инвентарю.</w:t>
      </w:r>
    </w:p>
    <w:p w:rsidR="00ED4765" w:rsidRPr="00ED4765" w:rsidRDefault="00D626EE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Модуль</w:t>
      </w:r>
      <w:r w:rsidR="00ED4765"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2. Общая физическая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Практические занятия.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2.1. Гимнастические упражнения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Упражнения на развитие основных групп мышц: индивидуальные и парные. Упражнения с набивными мячами, эспандерами, отягощениями.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Прыжки со скакалкой: на месте, со сменой положения ног, на одной ноге, с продвижением вперед – назад, вправо – влево, с ускоренным и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скрестным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вращением скакалки. Прыжки через скакалку с партнером и в группе, из разных исходных положений и с разными заданиями. Прыжковые, беговые и гимнастические упражнения с длинной скакалкой.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2.2. Акробатические упражнения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Группировки: в приседе, сидя, лежа на спине.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Перекаты: на спине, прогнувшись, на боку, из седа на пятках, из стойки на коленях, перекат в сторону с груди на спину, перекат с поворотом.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>Кувырки: вперед, назад, в сторону через плечо, в сторону через спину.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Падения: с перекатом на спину с шага, с выпадом в сторону, с выпадом вперед. Падение с амортизацией руками: вперед, назад.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Броски: с кувырком вперед, назад с поворотом, назад выносом ног, назад в упор согнувшись. Броски в сторону с кувырком через плечо, броски с перекатом в сторону.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2.3. Легкоатлетические упражнения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Беговые упражнения. Бег на короткие и длинные дистанции, с ускорением, с изменением направления и скорости. Стартовый разбег. Финишный рывок. Эстафетный бег с препятствиями. Прыжки в длину с места, с разбега, тройной прыжок, прыжок с поворотом на 90°, 180°, 360°. Серийные прыжки на одной и двух ногах, из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полуприседа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и из полного приседа. Метание теннисных мячей одной и двумя руками, броски набивных мячей из-за головы, сверху, снизу, сбоку одной и двумя руками.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Метание малого мяча с места и с разбега: в стену или щит на дальность отскока или на дальность метания.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2.4. Подвижные игры, эстафеты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Воспитание быстроты: «Вызов номеров», «Перебежки с выручкой», «Охотники и утки», «Борьба за мяч», «Скакуны», «Мяч ловцу», «Два огня», «Вслед за мячом».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Воспитание силы: «Вертушка», «Перетягивание в парах», «Бой петухов», «Эстафета пингвинов», «Бег раков», «Всадники», «Стенка на стенку», «Втяни в круг», «Сороконожки».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Воспитание выносливости: «Сумей догнать», «Гонки с выбыванием», «Мяч ловцу», «Ловля парами», «Борьба за мяч», «Салки с мячом», «Круговая лапта», «Вольная лапта», «Школьная лапта».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Воспитание ловкости: «Два лагеря», «Попади в мяч», «Защита укрепления», «Вертуны», «Бег командами», «Разведчики и часовые», «Отруби хвост», «Салки», «Пятнашки», «Город – за городом», «Не давай мяч водящему», «Охотники», «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Штандр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– стой!», «Удочка».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2.5. Спортивные игры с элементами</w:t>
      </w:r>
      <w:r w:rsidR="006A029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техники игры в</w:t>
      </w: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лапту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Игры с прокатыванием теннисного мяча: «Догони мяч», «Поймай отскочивший мяч», «Метко в цель».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Игры с передачей теннисного мяча: «Мяч вдогонку», «Передай мяч», «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Спиральбол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Игры с подбрасыванием и ловлей теннисного мяча: «Перебрось мяч», «Успей поймать», «Мяч об пол», «Мяч в корзину», «Попади в окошко», «Мяч о стену», «Попади в круг», «Попади и поймай», «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Поднебески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>», «Свечки».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Игры с отбиванием теннисного мяча лаптой: «С лаптой у стены», «В лапту один на один».</w:t>
      </w:r>
    </w:p>
    <w:p w:rsidR="00ED4765" w:rsidRPr="00ED4765" w:rsidRDefault="00D626EE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Модуль</w:t>
      </w:r>
      <w:r w:rsidR="00ED4765"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3. Специальная физическая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Практические занятия.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3.1. Упражнения для развития двигательной реакции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Бег </w:t>
      </w:r>
      <w:proofErr w:type="gramStart"/>
      <w:r w:rsidRPr="00ED4765">
        <w:rPr>
          <w:rFonts w:ascii="Times New Roman" w:eastAsia="Calibri" w:hAnsi="Times New Roman" w:cs="Times New Roman"/>
          <w:sz w:val="28"/>
          <w:szCs w:val="28"/>
        </w:rPr>
        <w:t>на  15</w:t>
      </w:r>
      <w:proofErr w:type="gramEnd"/>
      <w:r w:rsidRPr="00ED4765">
        <w:rPr>
          <w:rFonts w:ascii="Times New Roman" w:eastAsia="Calibri" w:hAnsi="Times New Roman" w:cs="Times New Roman"/>
          <w:sz w:val="28"/>
          <w:szCs w:val="28"/>
        </w:rPr>
        <w:t>, 20, 30 м из различных исходных положений по зрительному сигналу. Бег с остановками и изменением направления. Челночный бег на 10–20 м – общий пробег за одну попытку на 30–50 м. Метания мяча в игрока, проходящего по линии в 8–10 м от бросающего. Эстафета «Посадка картофеля».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3.2. Упражнения для развития прыгучести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Выпрыгивание вверх из глубокого приседа со взмахом руками с набивным мячом. Прыжки на одной и обеих ногах на месте и с продвижением боком, спиной и лицом вперед. Прыжки в глубину с возвышения. Прыжки со сменой ног на возвышенность и с возвышенности. Приседание на одной ноге, на обеих ногах с отягощением, </w:t>
      </w:r>
      <w:proofErr w:type="gramStart"/>
      <w:r w:rsidRPr="00ED4765">
        <w:rPr>
          <w:rFonts w:ascii="Times New Roman" w:eastAsia="Calibri" w:hAnsi="Times New Roman" w:cs="Times New Roman"/>
          <w:sz w:val="28"/>
          <w:szCs w:val="28"/>
        </w:rPr>
        <w:t>с дополнительным весом партнера</w:t>
      </w:r>
      <w:proofErr w:type="gramEnd"/>
      <w:r w:rsidRPr="00ED47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3.3. Упражнения для развития специальной выносливости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Многократ</w:t>
      </w:r>
      <w:r w:rsidR="00AA4A44">
        <w:rPr>
          <w:rFonts w:ascii="Times New Roman" w:eastAsia="Calibri" w:hAnsi="Times New Roman" w:cs="Times New Roman"/>
          <w:sz w:val="28"/>
          <w:szCs w:val="28"/>
        </w:rPr>
        <w:t xml:space="preserve">ные повторения </w:t>
      </w:r>
      <w:proofErr w:type="spellStart"/>
      <w:r w:rsidR="00AA4A44">
        <w:rPr>
          <w:rFonts w:ascii="Times New Roman" w:eastAsia="Calibri" w:hAnsi="Times New Roman" w:cs="Times New Roman"/>
          <w:sz w:val="28"/>
          <w:szCs w:val="28"/>
        </w:rPr>
        <w:t>пробеганий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коротких отрезков в 15, 20, 25, 30 м со стартовым ускорением. Бег по игровой площадке между сто</w:t>
      </w:r>
      <w:r w:rsidR="00AA4A44">
        <w:rPr>
          <w:rFonts w:ascii="Times New Roman" w:eastAsia="Calibri" w:hAnsi="Times New Roman" w:cs="Times New Roman"/>
          <w:sz w:val="28"/>
          <w:szCs w:val="28"/>
        </w:rPr>
        <w:t>йками или фишками, расположенных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змейкой. Челночный бег, 4х9 м., 3х10 м., ускорения левым и правым боком. Соревнования в беге на 20–60 м. Эстафеты в виде бега на 20–40 м по прямой или зигзагами. Серийное последовательное метание 10 </w:t>
      </w: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теннисных мячей в цель диаметром 80-90 см с расстояния в 6, 10, 15, 20 м. на скорость и точность в течение 20 сек. из положения стоя и из положения стоя </w:t>
      </w:r>
      <w:proofErr w:type="gramStart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на  </w:t>
      </w:r>
      <w:r w:rsidR="00AA4A44">
        <w:rPr>
          <w:rFonts w:ascii="Times New Roman" w:eastAsia="Calibri" w:hAnsi="Times New Roman" w:cs="Times New Roman"/>
          <w:sz w:val="28"/>
          <w:szCs w:val="28"/>
        </w:rPr>
        <w:t>одном</w:t>
      </w:r>
      <w:proofErr w:type="gramEnd"/>
      <w:r w:rsidR="00AA4A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4765">
        <w:rPr>
          <w:rFonts w:ascii="Times New Roman" w:eastAsia="Calibri" w:hAnsi="Times New Roman" w:cs="Times New Roman"/>
          <w:sz w:val="28"/>
          <w:szCs w:val="28"/>
        </w:rPr>
        <w:t>колене.</w:t>
      </w:r>
    </w:p>
    <w:p w:rsidR="00ED4765" w:rsidRPr="00ED4765" w:rsidRDefault="00D626EE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Модуль</w:t>
      </w:r>
      <w:r w:rsidR="00ED4765"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4. Техническая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4.1. Стойки бьющего игрока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Стойка игрока, выбор места для удара по мячу. Способы держания биты руками.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4.2. Удары по мячу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Удары по мячу способом сверху, снизу и сбоку в плане техники. Удары по лежащему и подброшенному мячу: по диагонали, нацеленные, между игроками, вдоль боковой линии, за игроков; по силе: за среднюю линию, к угловому флажку, к боковой линии, за линию кона. Удары низколетящие, по высокой или отвесной траектории, свечки, срезки.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4.3. Подача мяча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Подача мяча подающим игроком на разную высоту, с вращением и без него.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4.4.  Ловля мяча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Стойки и перемещения ловящего игрока. Выбор места для ловли мяча одной и двумя руками. Положение рук на пойманном мяче, амортизация руками. Ловля на грудь низко и высоко летящих мячей, катящихся и отскочивших от земли, со средней и высокой скоростью. Ловля мяча стоя, сидя, лежа, в движении с разворота, в падении справа и слева.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Средства обучения. Подводящие и имитационные упражнения. Ловля мяча со своего подбрасывания, увеличивая, уменьшая или чередуя высоту подброса; с акцентом на амортизацию; летящего навстречу параллельно игроку; после броска о стену. Бросание и ловля мяча в парах и противостоящих колоннах, в движении: справа, слева при ходьбе и после остановок. Совершенствование ловли мяча с различных расстояний и в учебных играх. Бросание и ловля мяча в парах и противостоящих колоннах.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4.4. Передача мяча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Стойки и перемещения передающего игрока. Способы держания мяча при передачах партнеру: с замахом и из-за головы, справа, снизу. Скрытые передачи.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Средства обучения. Подводящие и имитационные упражнения в парах, тройках и четверках, с одним и более мячами. Перемещения ходьбой, бегом, скачком. Стойки на полусогнутых в коленях ногах, с параллельным положением стоп, с опорой на впереди стоящую ногу. Передачи мяча партнеру: стоя на месте, после перемещений вперед, назад, вправо, влево; по силе: слабые, средние, сильные; на длинные, короткие и средние расстояния; по направлению передачи: прямые, диагональные, поперечные, ответные, выполняемые после перемещений в падении, лежа, сидя, сбоку, с разворота, из-за головы сверху, снизу с колена.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4.5. Перебежки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Перебежки с разной скоростью, со стартовым ускорением, с финишным рывком и на короткие дистанции; одиночные и группой; своевременные и несвоевременные; в чередовании с падениями, прыжками,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увёртываниями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>, кувырками и остановками. Маневрирование.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Ср</w:t>
      </w:r>
      <w:r w:rsidR="00FD1B0F">
        <w:rPr>
          <w:rFonts w:ascii="Times New Roman" w:eastAsia="Calibri" w:hAnsi="Times New Roman" w:cs="Times New Roman"/>
          <w:sz w:val="28"/>
          <w:szCs w:val="28"/>
        </w:rPr>
        <w:t xml:space="preserve">едства обучения. Перебежки на 20 </w:t>
      </w:r>
      <w:r w:rsidRPr="00ED4765">
        <w:rPr>
          <w:rFonts w:ascii="Times New Roman" w:eastAsia="Calibri" w:hAnsi="Times New Roman" w:cs="Times New Roman"/>
          <w:sz w:val="28"/>
          <w:szCs w:val="28"/>
        </w:rPr>
        <w:t>–</w:t>
      </w:r>
      <w:r w:rsidR="00FD1B0F">
        <w:rPr>
          <w:rFonts w:ascii="Times New Roman" w:eastAsia="Calibri" w:hAnsi="Times New Roman" w:cs="Times New Roman"/>
          <w:sz w:val="28"/>
          <w:szCs w:val="28"/>
        </w:rPr>
        <w:t xml:space="preserve"> 40 м. (финты)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с изменением скорости и направления</w:t>
      </w:r>
      <w:r w:rsidR="00FD1B0F">
        <w:rPr>
          <w:rFonts w:ascii="Times New Roman" w:eastAsia="Calibri" w:hAnsi="Times New Roman" w:cs="Times New Roman"/>
          <w:sz w:val="28"/>
          <w:szCs w:val="28"/>
        </w:rPr>
        <w:t xml:space="preserve"> бега</w:t>
      </w:r>
      <w:r w:rsidRPr="00ED4765">
        <w:rPr>
          <w:rFonts w:ascii="Times New Roman" w:eastAsia="Calibri" w:hAnsi="Times New Roman" w:cs="Times New Roman"/>
          <w:sz w:val="28"/>
          <w:szCs w:val="28"/>
        </w:rPr>
        <w:t>. Ложные движения игрока при перебежках: пос</w:t>
      </w:r>
      <w:r w:rsidR="00FD1B0F">
        <w:rPr>
          <w:rFonts w:ascii="Times New Roman" w:eastAsia="Calibri" w:hAnsi="Times New Roman" w:cs="Times New Roman"/>
          <w:sz w:val="28"/>
          <w:szCs w:val="28"/>
        </w:rPr>
        <w:t>ле полной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остановки с последующим рывком в другом направлении. Обманное движение корпусом с шагом в одну сторону – уход в другую.</w:t>
      </w:r>
      <w:r w:rsidR="00FD1B0F">
        <w:rPr>
          <w:rFonts w:ascii="Times New Roman" w:eastAsia="Calibri" w:hAnsi="Times New Roman" w:cs="Times New Roman"/>
          <w:sz w:val="28"/>
          <w:szCs w:val="28"/>
        </w:rPr>
        <w:t xml:space="preserve"> Перебежки с высокого старта от 55 до 110 м.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4.6.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Осаливание</w:t>
      </w:r>
      <w:proofErr w:type="spellEnd"/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Броски мяча по неподвижной и движущейся мишени или по игроку; из различных исходных положений: стоя на месте, после перемещения, в прыжке, в падении, с колена; по направлению: по ходу перебегающего, навстречу бегущему, во след убегающему, вдоль боковой линии, при подходе к линии города или кона.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Осаливание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игроков, бегущих группой по прямой, </w:t>
      </w: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врассыпную, зигзагами, с внезапной остановкой, падением, наклоном или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прогибанием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туловища.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Средства обучения. Упражнения в метании мяча из положений стоя, с колена; с различных расстояний – 4–15 м; в игроков, совершающих условные перебежки: по прямой, зигзагами, с внезапными остановками, с падениями и т.д.</w:t>
      </w:r>
    </w:p>
    <w:p w:rsidR="00ED4765" w:rsidRPr="00ED4765" w:rsidRDefault="00D626EE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Модуль</w:t>
      </w:r>
      <w:r w:rsidR="00ED4765" w:rsidRPr="00ED4765">
        <w:rPr>
          <w:rFonts w:ascii="Times New Roman" w:eastAsia="Calibri" w:hAnsi="Times New Roman" w:cs="Times New Roman"/>
          <w:b/>
          <w:sz w:val="28"/>
          <w:szCs w:val="28"/>
        </w:rPr>
        <w:t xml:space="preserve"> 5. Тактическая подготовка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Практические занятия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5.1. Тактические действия в нападении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Бьющий игрок. Он выполняет различные варианты ударов: слабый, длинный сильный, в противоположную сторону от направления перебежки. Другие игроки выполняют перебежки в зависимости от удара.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Перебежки. Выбор момента, направления и скорости перебежек одного, двух и более игроков с применением ложных движений, рывков, падений, внезапных остановок.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Тактика игры атакующей команды. Распределение игроков на удар с учетом их индивидуальных способностей и уровня физической подготовленности. Порядок расположения слабых и сильных игроков обороняющейся команды. Своевременность перебежек. Групповые, командные и индивидуальные перебежки. Выбор удара по мячу в зависимости от расположения игроков защиты, от уровня их подготовленности и наличия слабых участков на поле противника. 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Осаливание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>.</w:t>
      </w:r>
      <w:r w:rsidR="00B72441">
        <w:rPr>
          <w:rFonts w:ascii="Times New Roman" w:eastAsia="Calibri" w:hAnsi="Times New Roman" w:cs="Times New Roman"/>
          <w:sz w:val="28"/>
          <w:szCs w:val="28"/>
        </w:rPr>
        <w:t xml:space="preserve"> Умение избегать </w:t>
      </w:r>
      <w:proofErr w:type="spellStart"/>
      <w:r w:rsidR="00B72441">
        <w:rPr>
          <w:rFonts w:ascii="Times New Roman" w:eastAsia="Calibri" w:hAnsi="Times New Roman" w:cs="Times New Roman"/>
          <w:sz w:val="28"/>
          <w:szCs w:val="28"/>
        </w:rPr>
        <w:t>осаливания</w:t>
      </w:r>
      <w:proofErr w:type="spellEnd"/>
      <w:r w:rsidR="00B72441">
        <w:rPr>
          <w:rFonts w:ascii="Times New Roman" w:eastAsia="Calibri" w:hAnsi="Times New Roman" w:cs="Times New Roman"/>
          <w:sz w:val="28"/>
          <w:szCs w:val="28"/>
        </w:rPr>
        <w:t xml:space="preserve"> путё</w:t>
      </w:r>
      <w:r w:rsidRPr="00ED4765">
        <w:rPr>
          <w:rFonts w:ascii="Times New Roman" w:eastAsia="Calibri" w:hAnsi="Times New Roman" w:cs="Times New Roman"/>
          <w:sz w:val="28"/>
          <w:szCs w:val="28"/>
        </w:rPr>
        <w:t>м оценки игровой обстановки или применения техники обманных движений.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D4765">
        <w:rPr>
          <w:rFonts w:ascii="Times New Roman" w:eastAsia="Calibri" w:hAnsi="Times New Roman" w:cs="Times New Roman"/>
          <w:sz w:val="28"/>
          <w:szCs w:val="28"/>
          <w:u w:val="single"/>
        </w:rPr>
        <w:t>5.2. Тактические действия в защите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Тактика игры в защите. Выбор способа расположения игроков в зависимости от скорости, направления и траектории полета мяча, посланного атакующей командой. Расположение команды конвертом или ромбом, веерообразное с одним далеко стоящим у линии кона игроком. Изменение расположения игроков в зависимости от тактики команды нападения.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Игрок, ловящий мяч. Выбор игровой позиции с учетом места и способов </w:t>
      </w:r>
      <w:proofErr w:type="gramStart"/>
      <w:r w:rsidRPr="00ED4765">
        <w:rPr>
          <w:rFonts w:ascii="Times New Roman" w:eastAsia="Calibri" w:hAnsi="Times New Roman" w:cs="Times New Roman"/>
          <w:sz w:val="28"/>
          <w:szCs w:val="28"/>
        </w:rPr>
        <w:t>перемещения</w:t>
      </w:r>
      <w:proofErr w:type="gram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приближающегося или удаляющегося игрока команды бьющих с применением ложных движений на передачу мяча по согласованию с партнером по команде.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Игрок, передающий мяч. Выбор способа перемещения и передачи с применением обманных движений.</w:t>
      </w:r>
    </w:p>
    <w:p w:rsidR="00ED4765" w:rsidRPr="00ED4765" w:rsidRDefault="00ED476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Осаливание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с близкого и дальнего расстояния, в зависимости от игровой ситуации.</w:t>
      </w:r>
    </w:p>
    <w:p w:rsidR="00ED4765" w:rsidRDefault="003A36B0" w:rsidP="00510690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</w:t>
      </w:r>
    </w:p>
    <w:p w:rsidR="003A36B0" w:rsidRPr="003A36B0" w:rsidRDefault="003A36B0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6B0">
        <w:rPr>
          <w:rFonts w:ascii="Times New Roman" w:eastAsia="Calibri" w:hAnsi="Times New Roman" w:cs="Times New Roman"/>
          <w:sz w:val="28"/>
          <w:szCs w:val="28"/>
        </w:rPr>
        <w:t>В соответствии с процессами обучения двигательным действиям, развития физических способностей оценка успеваемости включает в себя виды учета: входной, текущий и итоговый.</w:t>
      </w:r>
    </w:p>
    <w:p w:rsidR="003A36B0" w:rsidRDefault="003A36B0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36B0">
        <w:rPr>
          <w:rFonts w:ascii="Times New Roman" w:eastAsia="Calibri" w:hAnsi="Times New Roman" w:cs="Times New Roman"/>
          <w:sz w:val="28"/>
          <w:szCs w:val="28"/>
        </w:rPr>
        <w:t>Программа тестирования включает в себя шесть контрольных испытаний: подтягивание на высокой перекладине (мальчики), подтягивание на низкой перекладине (девочки), поднимание туловища, челночный бег 4х9м., прыжок в длину с места, бег 300м. и наклон вперед из положения сидя, которые наиболее полно раскрывающих гармоничное развитие основных физических качеств человека, таких как быстрота, ловкость, сила, выносливость и гибкость, а также характера и форм их проявления.</w:t>
      </w:r>
    </w:p>
    <w:p w:rsidR="003A36B0" w:rsidRDefault="00012B2A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Учебные игры</w:t>
      </w:r>
      <w:r w:rsidR="00D81D80">
        <w:rPr>
          <w:rFonts w:ascii="Times New Roman" w:eastAsia="Calibri" w:hAnsi="Times New Roman" w:cs="Times New Roman"/>
          <w:sz w:val="28"/>
          <w:szCs w:val="28"/>
        </w:rPr>
        <w:t xml:space="preserve"> проводятся на тренировочных занятиях с использованием упражнений, моделирующих игровые ситуации. В ходе таких занятий создаются условия, позволяющие оптимально реализовать технико-тактические учения и навыки ведения игры. В учебных играх совершенствуются базовые знания и практический опыт, выявляются индивидуальные особенности, определяются игровые функции каждого игрока в команде.</w:t>
      </w:r>
    </w:p>
    <w:p w:rsidR="00966015" w:rsidRPr="003A36B0" w:rsidRDefault="00966015" w:rsidP="005106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6A0296">
        <w:rPr>
          <w:rFonts w:ascii="Times New Roman" w:eastAsia="Calibri" w:hAnsi="Times New Roman" w:cs="Times New Roman"/>
          <w:sz w:val="28"/>
          <w:szCs w:val="28"/>
        </w:rPr>
        <w:t>бластные соревнования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лапте и мини-лапте проводятся в соответствии с календарным планом спортивно-массовых и физкультурно-оздоровительных мероприятий, утверждённых министерством спорта Оренбургской области.</w:t>
      </w:r>
    </w:p>
    <w:p w:rsidR="00ED4765" w:rsidRPr="00ED4765" w:rsidRDefault="00ED4765" w:rsidP="00B7244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Ма</w:t>
      </w:r>
      <w:r w:rsidR="008241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териально-техническое оснащение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Спортивный зал с игровой площадкой 20 х 40 м.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Футбольное поле с травяным или искусственным покрытием 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Биты – 15 шт.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Мячи для большого тенниса – 15 шт.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Манишки тренировочные – 15 шт.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Игровая форма – 10 комп.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Наколенники – 15 пар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Скакалки – 15 шт.</w:t>
      </w:r>
    </w:p>
    <w:p w:rsidR="00ED4765" w:rsidRPr="00ED4765" w:rsidRDefault="00ED4765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Обручи – 10 шт.</w:t>
      </w:r>
    </w:p>
    <w:p w:rsidR="00ED4765" w:rsidRPr="00ED4765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D4765"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Мяч футбольный – 1 шт.</w:t>
      </w:r>
    </w:p>
    <w:p w:rsidR="00ED4765" w:rsidRPr="00ED4765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D4765"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Мяч баскетбольный – 1 шт.</w:t>
      </w:r>
    </w:p>
    <w:p w:rsidR="00ED4765" w:rsidRPr="00ED4765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D4765"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Стойки разметочные – 10 шт.</w:t>
      </w:r>
    </w:p>
    <w:p w:rsidR="00ED4765" w:rsidRPr="00ED4765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D4765"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Гимнастические маты – 5 шт.</w:t>
      </w:r>
    </w:p>
    <w:p w:rsidR="00C262CA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D4765"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Перекладина навесная – 2 шт.</w:t>
      </w:r>
    </w:p>
    <w:p w:rsidR="00824194" w:rsidRPr="00D66172" w:rsidRDefault="0082419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Гимнастические палки – 15 шт.</w:t>
      </w:r>
    </w:p>
    <w:p w:rsidR="00C262CA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Мячи для метания (150 гр.) – 6 шт.</w:t>
      </w:r>
    </w:p>
    <w:p w:rsidR="00C262CA" w:rsidRDefault="00C262CA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Барьеры легкоатлетические – 8 шт.</w:t>
      </w:r>
    </w:p>
    <w:p w:rsidR="00C262CA" w:rsidRDefault="00D66172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Эспандеры резиновые – 15 шт.</w:t>
      </w:r>
    </w:p>
    <w:p w:rsidR="00824194" w:rsidRDefault="0082419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Скамейки гимнастические – 5 шт.</w:t>
      </w:r>
    </w:p>
    <w:p w:rsidR="00824194" w:rsidRDefault="0082419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Видеопроектор – 1 шт.</w:t>
      </w:r>
    </w:p>
    <w:p w:rsidR="00824194" w:rsidRDefault="0082419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Медицинболы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8 шт.</w:t>
      </w:r>
    </w:p>
    <w:p w:rsidR="00824194" w:rsidRDefault="0069782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Фитболы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15 шт.</w:t>
      </w:r>
    </w:p>
    <w:p w:rsidR="00697824" w:rsidRDefault="0069782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Наклонная доска – 1 шт.</w:t>
      </w:r>
    </w:p>
    <w:p w:rsidR="00697824" w:rsidRDefault="0069782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Секундомер – 1 шт.</w:t>
      </w:r>
    </w:p>
    <w:p w:rsidR="00697824" w:rsidRDefault="0069782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Резиновая дорожка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прыжков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2,5 м.) – 1 шт.</w:t>
      </w:r>
    </w:p>
    <w:p w:rsidR="00697824" w:rsidRDefault="0069782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Разметка ленточная (200 м.) – 1 шт.</w:t>
      </w:r>
    </w:p>
    <w:p w:rsidR="00231C80" w:rsidRPr="00510690" w:rsidRDefault="00697824" w:rsidP="005106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Ракетка для большого тенниса – 1 шт.</w:t>
      </w:r>
    </w:p>
    <w:p w:rsidR="00ED07C3" w:rsidRDefault="00ED07C3" w:rsidP="00697824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0690" w:rsidRPr="00997957" w:rsidRDefault="00510690" w:rsidP="00697824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4765" w:rsidRPr="00ED4765" w:rsidRDefault="003423D4" w:rsidP="00B7244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</w:t>
      </w:r>
      <w:bookmarkStart w:id="0" w:name="_GoBack"/>
      <w:bookmarkEnd w:id="0"/>
    </w:p>
    <w:p w:rsidR="00ED4765" w:rsidRPr="00ED4765" w:rsidRDefault="004500CF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Бейлин В.Р. Перекаты и кувырки /</w:t>
      </w:r>
      <w:r w:rsidR="00D8028B" w:rsidRPr="00D80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28B" w:rsidRPr="004500CF">
        <w:rPr>
          <w:rFonts w:ascii="Times New Roman" w:eastAsia="Calibri" w:hAnsi="Times New Roman" w:cs="Times New Roman"/>
          <w:sz w:val="28"/>
          <w:szCs w:val="28"/>
        </w:rPr>
        <w:t>В.Р</w:t>
      </w:r>
      <w:r w:rsidR="00D8028B">
        <w:rPr>
          <w:rFonts w:ascii="Times New Roman" w:eastAsia="Calibri" w:hAnsi="Times New Roman" w:cs="Times New Roman"/>
          <w:sz w:val="28"/>
          <w:szCs w:val="28"/>
        </w:rPr>
        <w:t>.</w:t>
      </w:r>
      <w:r w:rsidR="00D8028B" w:rsidRPr="004500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0CF">
        <w:rPr>
          <w:rFonts w:ascii="Times New Roman" w:eastAsia="Calibri" w:hAnsi="Times New Roman" w:cs="Times New Roman"/>
          <w:sz w:val="28"/>
          <w:szCs w:val="28"/>
        </w:rPr>
        <w:t xml:space="preserve">Бейлин, </w:t>
      </w:r>
      <w:r w:rsidR="00D8028B" w:rsidRPr="004500CF">
        <w:rPr>
          <w:rFonts w:ascii="Times New Roman" w:eastAsia="Calibri" w:hAnsi="Times New Roman" w:cs="Times New Roman"/>
          <w:sz w:val="28"/>
          <w:szCs w:val="28"/>
        </w:rPr>
        <w:t>В.А</w:t>
      </w:r>
      <w:r w:rsidR="00D8028B">
        <w:rPr>
          <w:rFonts w:ascii="Times New Roman" w:eastAsia="Calibri" w:hAnsi="Times New Roman" w:cs="Times New Roman"/>
          <w:sz w:val="28"/>
          <w:szCs w:val="28"/>
        </w:rPr>
        <w:t>.</w:t>
      </w:r>
      <w:r w:rsidR="00D8028B" w:rsidRPr="004500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500CF">
        <w:rPr>
          <w:rFonts w:ascii="Times New Roman" w:eastAsia="Calibri" w:hAnsi="Times New Roman" w:cs="Times New Roman"/>
          <w:sz w:val="28"/>
          <w:szCs w:val="28"/>
        </w:rPr>
        <w:t>Ярмолюк</w:t>
      </w:r>
      <w:proofErr w:type="spellEnd"/>
      <w:r w:rsidR="00D80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// Физическая культура в школе. – 2000. – № 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- 36 с.</w:t>
      </w:r>
    </w:p>
    <w:p w:rsidR="00ED4765" w:rsidRPr="00ED4765" w:rsidRDefault="00ED4765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Валиахметов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Р.М. и др. Народная игра – лапта: </w:t>
      </w:r>
      <w:r w:rsidR="00D8028B">
        <w:rPr>
          <w:rFonts w:ascii="Times New Roman" w:eastAsia="Calibri" w:hAnsi="Times New Roman" w:cs="Times New Roman"/>
          <w:sz w:val="28"/>
          <w:szCs w:val="28"/>
        </w:rPr>
        <w:t>/</w:t>
      </w:r>
      <w:proofErr w:type="gramStart"/>
      <w:r w:rsidR="00D8028B">
        <w:rPr>
          <w:rFonts w:ascii="Times New Roman" w:eastAsia="Calibri" w:hAnsi="Times New Roman" w:cs="Times New Roman"/>
          <w:sz w:val="28"/>
          <w:szCs w:val="28"/>
        </w:rPr>
        <w:t>/</w:t>
      </w:r>
      <w:r w:rsidR="00D8028B" w:rsidRPr="00D8028B">
        <w:t xml:space="preserve"> </w:t>
      </w:r>
      <w:r w:rsidR="00D8028B" w:rsidRPr="00D8028B">
        <w:rPr>
          <w:rFonts w:ascii="Times New Roman" w:eastAsia="Calibri" w:hAnsi="Times New Roman" w:cs="Times New Roman"/>
          <w:sz w:val="28"/>
          <w:szCs w:val="28"/>
        </w:rPr>
        <w:t xml:space="preserve"> Р.М.</w:t>
      </w:r>
      <w:proofErr w:type="gramEnd"/>
      <w:r w:rsidR="00D8028B" w:rsidRPr="00D8028B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D8028B" w:rsidRPr="00D8028B">
        <w:rPr>
          <w:rFonts w:ascii="Times New Roman" w:eastAsia="Calibri" w:hAnsi="Times New Roman" w:cs="Times New Roman"/>
          <w:sz w:val="28"/>
          <w:szCs w:val="28"/>
        </w:rPr>
        <w:t>Валиахметов</w:t>
      </w:r>
      <w:proofErr w:type="spellEnd"/>
      <w:r w:rsidR="00D8028B" w:rsidRPr="00D80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28B">
        <w:rPr>
          <w:rFonts w:ascii="Times New Roman" w:eastAsia="Calibri" w:hAnsi="Times New Roman" w:cs="Times New Roman"/>
          <w:sz w:val="28"/>
          <w:szCs w:val="28"/>
        </w:rPr>
        <w:t>метод. пособие</w:t>
      </w:r>
      <w:r w:rsidRPr="00ED4765">
        <w:rPr>
          <w:rFonts w:ascii="Times New Roman" w:eastAsia="Calibri" w:hAnsi="Times New Roman" w:cs="Times New Roman"/>
          <w:sz w:val="28"/>
          <w:szCs w:val="28"/>
        </w:rPr>
        <w:t>. Уфа, 2003.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40 с.</w:t>
      </w:r>
    </w:p>
    <w:p w:rsidR="00ED4765" w:rsidRPr="00ED4765" w:rsidRDefault="00ED4765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Выдрин В.М. Теория физической культуры (Культурологический аспект): учебное пособие // ГДОИ</w:t>
      </w:r>
      <w:r w:rsidR="00D8028B">
        <w:rPr>
          <w:rFonts w:ascii="Times New Roman" w:eastAsia="Calibri" w:hAnsi="Times New Roman" w:cs="Times New Roman"/>
          <w:sz w:val="28"/>
          <w:szCs w:val="28"/>
        </w:rPr>
        <w:t>ФК им. П.Ф. Лесгафта. – Л., 2004</w:t>
      </w:r>
      <w:r w:rsidRPr="00ED4765">
        <w:rPr>
          <w:rFonts w:ascii="Times New Roman" w:eastAsia="Calibri" w:hAnsi="Times New Roman" w:cs="Times New Roman"/>
          <w:sz w:val="28"/>
          <w:szCs w:val="28"/>
        </w:rPr>
        <w:t>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44 с.</w:t>
      </w:r>
    </w:p>
    <w:p w:rsidR="00ED4765" w:rsidRPr="00ED4765" w:rsidRDefault="00ED4765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Лепешкин В.А. Лапта. Как сделать ее популяр</w:t>
      </w:r>
      <w:r w:rsidR="00D8028B">
        <w:rPr>
          <w:rFonts w:ascii="Times New Roman" w:eastAsia="Calibri" w:hAnsi="Times New Roman" w:cs="Times New Roman"/>
          <w:sz w:val="28"/>
          <w:szCs w:val="28"/>
        </w:rPr>
        <w:t>ной // Физкультура в школе. –200</w:t>
      </w:r>
      <w:r w:rsidRPr="00ED4765">
        <w:rPr>
          <w:rFonts w:ascii="Times New Roman" w:eastAsia="Calibri" w:hAnsi="Times New Roman" w:cs="Times New Roman"/>
          <w:sz w:val="28"/>
          <w:szCs w:val="28"/>
        </w:rPr>
        <w:t>3. – № 4.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30 с.</w:t>
      </w:r>
    </w:p>
    <w:p w:rsidR="00F904F4" w:rsidRPr="00F904F4" w:rsidRDefault="00ED4765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Лубышева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Л.И. Современный ценностный потенциал физической культуры и спорта и пути ее освоения обществом и личностью // Теория и пр</w:t>
      </w:r>
      <w:r w:rsidR="00D8028B">
        <w:rPr>
          <w:rFonts w:ascii="Times New Roman" w:eastAsia="Calibri" w:hAnsi="Times New Roman" w:cs="Times New Roman"/>
          <w:sz w:val="28"/>
          <w:szCs w:val="28"/>
        </w:rPr>
        <w:t>актика физической культуры. –200</w:t>
      </w:r>
      <w:r w:rsidRPr="00ED4765">
        <w:rPr>
          <w:rFonts w:ascii="Times New Roman" w:eastAsia="Calibri" w:hAnsi="Times New Roman" w:cs="Times New Roman"/>
          <w:sz w:val="28"/>
          <w:szCs w:val="28"/>
        </w:rPr>
        <w:t>7. – № 6.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20 с.</w:t>
      </w:r>
      <w:r w:rsidR="00F904F4" w:rsidRPr="00F904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904F4" w:rsidRPr="00ED4765" w:rsidRDefault="00F904F4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Лях В.И. Программа физического воспитания учащихся 1-11 классов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/В.И.</w:t>
      </w:r>
      <w:r w:rsidR="00B724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Лях.-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М.: Просвещение, 2011</w:t>
      </w:r>
      <w:r w:rsidRPr="00ED47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- 160 с.</w:t>
      </w:r>
    </w:p>
    <w:p w:rsidR="00ED4765" w:rsidRPr="00F904F4" w:rsidRDefault="00F904F4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500CF">
        <w:rPr>
          <w:rFonts w:ascii="Times New Roman" w:eastAsia="Calibri" w:hAnsi="Times New Roman" w:cs="Times New Roman"/>
          <w:sz w:val="28"/>
          <w:szCs w:val="28"/>
        </w:rPr>
        <w:t>Лях В.И.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4765">
        <w:rPr>
          <w:rFonts w:ascii="Times New Roman" w:eastAsia="Calibri" w:hAnsi="Times New Roman" w:cs="Times New Roman"/>
          <w:sz w:val="28"/>
          <w:szCs w:val="28"/>
        </w:rPr>
        <w:t>Мой друг - ф</w:t>
      </w:r>
      <w:r>
        <w:rPr>
          <w:rFonts w:ascii="Times New Roman" w:eastAsia="Calibri" w:hAnsi="Times New Roman" w:cs="Times New Roman"/>
          <w:sz w:val="28"/>
          <w:szCs w:val="28"/>
        </w:rPr>
        <w:t>изкультура. 1-4 классы /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В.И.</w:t>
      </w:r>
      <w:r w:rsidR="00B72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4765">
        <w:rPr>
          <w:rFonts w:ascii="Times New Roman" w:eastAsia="Calibri" w:hAnsi="Times New Roman" w:cs="Times New Roman"/>
          <w:sz w:val="28"/>
          <w:szCs w:val="28"/>
        </w:rPr>
        <w:t>Лях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– М. «Просвещение», 2006.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68 с.</w:t>
      </w:r>
    </w:p>
    <w:p w:rsidR="00ED4765" w:rsidRPr="00ED4765" w:rsidRDefault="00ED4765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Народная игра в системе воспитания детей и подростков: расширенное </w:t>
      </w:r>
      <w:proofErr w:type="spellStart"/>
      <w:r w:rsidRPr="00ED4765">
        <w:rPr>
          <w:rFonts w:ascii="Times New Roman" w:eastAsia="Calibri" w:hAnsi="Times New Roman" w:cs="Times New Roman"/>
          <w:sz w:val="28"/>
          <w:szCs w:val="28"/>
        </w:rPr>
        <w:t>практ</w:t>
      </w:r>
      <w:proofErr w:type="spellEnd"/>
      <w:r w:rsidRPr="00ED4765">
        <w:rPr>
          <w:rFonts w:ascii="Times New Roman" w:eastAsia="Calibri" w:hAnsi="Times New Roman" w:cs="Times New Roman"/>
          <w:sz w:val="28"/>
          <w:szCs w:val="28"/>
        </w:rPr>
        <w:t>. пособие для специалистов физкультурно-оздоровительной, спортивной и туристской деятельности /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Сост. В.П. Черемисин. – М., 200</w:t>
      </w:r>
      <w:r w:rsidRPr="00ED4765">
        <w:rPr>
          <w:rFonts w:ascii="Times New Roman" w:eastAsia="Calibri" w:hAnsi="Times New Roman" w:cs="Times New Roman"/>
          <w:sz w:val="28"/>
          <w:szCs w:val="28"/>
        </w:rPr>
        <w:t>8.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50 с.</w:t>
      </w:r>
    </w:p>
    <w:p w:rsidR="00ED4765" w:rsidRPr="00ED4765" w:rsidRDefault="00ED4765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Пономарев Н.И. Социальные функции физической культуры и спорта</w:t>
      </w:r>
      <w:r w:rsidR="00D8028B">
        <w:rPr>
          <w:rFonts w:ascii="Times New Roman" w:eastAsia="Calibri" w:hAnsi="Times New Roman" w:cs="Times New Roman"/>
          <w:sz w:val="28"/>
          <w:szCs w:val="28"/>
        </w:rPr>
        <w:t>. /</w:t>
      </w:r>
      <w:r w:rsidR="00D8028B" w:rsidRPr="00D8028B">
        <w:t xml:space="preserve"> </w:t>
      </w:r>
      <w:r w:rsidR="00D8028B" w:rsidRPr="00D8028B">
        <w:rPr>
          <w:rFonts w:ascii="Times New Roman" w:eastAsia="Calibri" w:hAnsi="Times New Roman" w:cs="Times New Roman"/>
          <w:sz w:val="28"/>
          <w:szCs w:val="28"/>
        </w:rPr>
        <w:t>Н.И. Пономарев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М.: Физкультура и спорт, 200</w:t>
      </w:r>
      <w:r w:rsidRPr="00ED4765">
        <w:rPr>
          <w:rFonts w:ascii="Times New Roman" w:eastAsia="Calibri" w:hAnsi="Times New Roman" w:cs="Times New Roman"/>
          <w:sz w:val="28"/>
          <w:szCs w:val="28"/>
        </w:rPr>
        <w:t>4.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76 с.</w:t>
      </w:r>
    </w:p>
    <w:p w:rsidR="0064030A" w:rsidRPr="00510690" w:rsidRDefault="0064030A" w:rsidP="00510690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Филин В.П. Воспитание физических качеств юных спортсменов</w:t>
      </w:r>
      <w:r w:rsidR="00D8028B">
        <w:rPr>
          <w:rFonts w:ascii="Times New Roman" w:eastAsia="Calibri" w:hAnsi="Times New Roman" w:cs="Times New Roman"/>
          <w:sz w:val="28"/>
          <w:szCs w:val="28"/>
        </w:rPr>
        <w:t>. /</w:t>
      </w:r>
      <w:r w:rsidR="00D8028B">
        <w:t xml:space="preserve"> </w:t>
      </w:r>
      <w:r w:rsidR="00D8028B" w:rsidRPr="00D8028B">
        <w:rPr>
          <w:rFonts w:ascii="Times New Roman" w:eastAsia="Calibri" w:hAnsi="Times New Roman" w:cs="Times New Roman"/>
          <w:sz w:val="28"/>
          <w:szCs w:val="28"/>
        </w:rPr>
        <w:t xml:space="preserve">В.П. 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28B" w:rsidRPr="00D8028B">
        <w:rPr>
          <w:rFonts w:ascii="Times New Roman" w:eastAsia="Calibri" w:hAnsi="Times New Roman" w:cs="Times New Roman"/>
          <w:sz w:val="28"/>
          <w:szCs w:val="28"/>
        </w:rPr>
        <w:t>Филин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М.: Физкультура и спорт, 200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4.</w:t>
      </w:r>
      <w:r w:rsidR="00D8028B">
        <w:rPr>
          <w:rFonts w:ascii="Times New Roman" w:eastAsia="Calibri" w:hAnsi="Times New Roman" w:cs="Times New Roman"/>
          <w:sz w:val="28"/>
          <w:szCs w:val="28"/>
        </w:rPr>
        <w:t xml:space="preserve"> – 80 с.</w:t>
      </w:r>
    </w:p>
    <w:p w:rsidR="00ED4765" w:rsidRPr="00ED4765" w:rsidRDefault="00ED4765" w:rsidP="00B72441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4765">
        <w:rPr>
          <w:rFonts w:ascii="Times New Roman" w:eastAsia="Calibri" w:hAnsi="Times New Roman" w:cs="Times New Roman"/>
          <w:b/>
          <w:sz w:val="28"/>
          <w:szCs w:val="28"/>
        </w:rPr>
        <w:t>Для обучающихся</w:t>
      </w:r>
    </w:p>
    <w:p w:rsidR="00F904F4" w:rsidRDefault="00F904F4" w:rsidP="005106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Володченко В.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Выходи играть во двор!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Pr="00F904F4">
        <w:t xml:space="preserve"> </w:t>
      </w:r>
      <w:r w:rsidRPr="00F904F4">
        <w:rPr>
          <w:rFonts w:ascii="Times New Roman" w:eastAsia="Calibri" w:hAnsi="Times New Roman" w:cs="Times New Roman"/>
          <w:sz w:val="28"/>
          <w:szCs w:val="28"/>
        </w:rPr>
        <w:t>В.</w:t>
      </w:r>
      <w:proofErr w:type="gramEnd"/>
      <w:r w:rsidRPr="00F904F4">
        <w:rPr>
          <w:rFonts w:ascii="Times New Roman" w:eastAsia="Calibri" w:hAnsi="Times New Roman" w:cs="Times New Roman"/>
          <w:sz w:val="28"/>
          <w:szCs w:val="28"/>
        </w:rPr>
        <w:t xml:space="preserve"> Володченко, </w:t>
      </w:r>
    </w:p>
    <w:p w:rsidR="00ED4765" w:rsidRPr="00ED4765" w:rsidRDefault="00F904F4" w:rsidP="005106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4F4">
        <w:rPr>
          <w:rFonts w:ascii="Times New Roman" w:eastAsia="Calibri" w:hAnsi="Times New Roman" w:cs="Times New Roman"/>
          <w:sz w:val="28"/>
          <w:szCs w:val="28"/>
        </w:rPr>
        <w:t xml:space="preserve">В. Юмашев </w:t>
      </w:r>
      <w:r w:rsidR="00ED4765" w:rsidRPr="00F904F4">
        <w:rPr>
          <w:rFonts w:ascii="Times New Roman" w:eastAsia="Calibri" w:hAnsi="Times New Roman" w:cs="Times New Roman"/>
          <w:sz w:val="28"/>
          <w:szCs w:val="28"/>
        </w:rPr>
        <w:t>– М.: Молодая гвардия, 1984.</w:t>
      </w:r>
      <w:r w:rsidRPr="00F904F4">
        <w:rPr>
          <w:rFonts w:ascii="Times New Roman" w:eastAsia="Calibri" w:hAnsi="Times New Roman" w:cs="Times New Roman"/>
          <w:sz w:val="28"/>
          <w:szCs w:val="28"/>
        </w:rPr>
        <w:t xml:space="preserve"> – 77 с.</w:t>
      </w:r>
    </w:p>
    <w:p w:rsidR="00F904F4" w:rsidRDefault="00ED4765" w:rsidP="005106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>Ермолаев Ю.А. Спортивная лапта. Правила игры.</w:t>
      </w:r>
      <w:r w:rsidR="00F904F4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="00F904F4" w:rsidRPr="00F904F4">
        <w:rPr>
          <w:rFonts w:ascii="Times New Roman" w:eastAsia="Calibri" w:hAnsi="Times New Roman" w:cs="Times New Roman"/>
          <w:sz w:val="28"/>
          <w:szCs w:val="28"/>
        </w:rPr>
        <w:tab/>
      </w:r>
    </w:p>
    <w:p w:rsidR="00ED4765" w:rsidRPr="00ED4765" w:rsidRDefault="00F904F4" w:rsidP="005106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04F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Ю.А. 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04F4">
        <w:rPr>
          <w:rFonts w:ascii="Times New Roman" w:eastAsia="Calibri" w:hAnsi="Times New Roman" w:cs="Times New Roman"/>
          <w:sz w:val="28"/>
          <w:szCs w:val="28"/>
        </w:rPr>
        <w:t>Ермолаев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– М.: Экспер</w:t>
      </w:r>
      <w:r>
        <w:rPr>
          <w:rFonts w:ascii="Times New Roman" w:eastAsia="Calibri" w:hAnsi="Times New Roman" w:cs="Times New Roman"/>
          <w:sz w:val="28"/>
          <w:szCs w:val="28"/>
        </w:rPr>
        <w:t>иментальный центр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Игрофил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2010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32 с.</w:t>
      </w:r>
    </w:p>
    <w:p w:rsidR="00ED4765" w:rsidRPr="0064030A" w:rsidRDefault="00ED4765" w:rsidP="005106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Литвинов Е.Н. Ура, физкультура! 2-4 классы, </w:t>
      </w:r>
      <w:r w:rsidR="00F904F4">
        <w:rPr>
          <w:rFonts w:ascii="Times New Roman" w:eastAsia="Calibri" w:hAnsi="Times New Roman" w:cs="Times New Roman"/>
          <w:sz w:val="28"/>
          <w:szCs w:val="28"/>
        </w:rPr>
        <w:t xml:space="preserve">// </w:t>
      </w:r>
      <w:r w:rsidRPr="00ED4765">
        <w:rPr>
          <w:rFonts w:ascii="Times New Roman" w:eastAsia="Calibri" w:hAnsi="Times New Roman" w:cs="Times New Roman"/>
          <w:sz w:val="28"/>
          <w:szCs w:val="28"/>
        </w:rPr>
        <w:t xml:space="preserve">под ред., </w:t>
      </w:r>
      <w:r w:rsidRPr="00B72441">
        <w:rPr>
          <w:rFonts w:ascii="Times New Roman" w:eastAsia="Calibri" w:hAnsi="Times New Roman" w:cs="Times New Roman"/>
          <w:sz w:val="28"/>
          <w:szCs w:val="28"/>
        </w:rPr>
        <w:t>Г.И.</w:t>
      </w:r>
      <w:r w:rsidR="00B72441" w:rsidRPr="00B72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72441">
        <w:rPr>
          <w:rFonts w:ascii="Times New Roman" w:eastAsia="Calibri" w:hAnsi="Times New Roman" w:cs="Times New Roman"/>
          <w:sz w:val="28"/>
          <w:szCs w:val="28"/>
        </w:rPr>
        <w:t>Погадаев</w:t>
      </w:r>
      <w:proofErr w:type="spellEnd"/>
      <w:r w:rsidRPr="00B7244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B72441">
        <w:rPr>
          <w:rFonts w:ascii="Times New Roman" w:eastAsia="Calibri" w:hAnsi="Times New Roman" w:cs="Times New Roman"/>
          <w:sz w:val="28"/>
          <w:szCs w:val="28"/>
        </w:rPr>
        <w:t>М.«</w:t>
      </w:r>
      <w:proofErr w:type="gramEnd"/>
      <w:r w:rsidRPr="00B72441">
        <w:rPr>
          <w:rFonts w:ascii="Times New Roman" w:eastAsia="Calibri" w:hAnsi="Times New Roman" w:cs="Times New Roman"/>
          <w:sz w:val="28"/>
          <w:szCs w:val="28"/>
        </w:rPr>
        <w:t>Просвещение</w:t>
      </w:r>
      <w:proofErr w:type="spellEnd"/>
      <w:r w:rsidRPr="00B72441">
        <w:rPr>
          <w:rFonts w:ascii="Times New Roman" w:eastAsia="Calibri" w:hAnsi="Times New Roman" w:cs="Times New Roman"/>
          <w:sz w:val="28"/>
          <w:szCs w:val="28"/>
        </w:rPr>
        <w:t>», 2006.</w:t>
      </w:r>
      <w:r w:rsidR="00F904F4" w:rsidRPr="00B72441">
        <w:rPr>
          <w:rFonts w:ascii="Times New Roman" w:eastAsia="Calibri" w:hAnsi="Times New Roman" w:cs="Times New Roman"/>
          <w:sz w:val="28"/>
          <w:szCs w:val="28"/>
        </w:rPr>
        <w:t xml:space="preserve"> – 28 с.</w:t>
      </w:r>
    </w:p>
    <w:p w:rsidR="0064030A" w:rsidRPr="0064030A" w:rsidRDefault="00F904F4" w:rsidP="005106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Нумакова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П.А.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Спортивные и подвижные игры.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04F4">
        <w:rPr>
          <w:rFonts w:ascii="Times New Roman" w:eastAsia="Calibri" w:hAnsi="Times New Roman" w:cs="Times New Roman"/>
          <w:sz w:val="28"/>
          <w:szCs w:val="28"/>
        </w:rPr>
        <w:t>П.А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F904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904F4">
        <w:rPr>
          <w:rFonts w:ascii="Times New Roman" w:eastAsia="Calibri" w:hAnsi="Times New Roman" w:cs="Times New Roman"/>
          <w:sz w:val="28"/>
          <w:szCs w:val="28"/>
        </w:rPr>
        <w:t>Нумакова</w:t>
      </w:r>
      <w:proofErr w:type="spellEnd"/>
      <w:r w:rsidRPr="00F904F4">
        <w:rPr>
          <w:rFonts w:ascii="Times New Roman" w:eastAsia="Calibri" w:hAnsi="Times New Roman" w:cs="Times New Roman"/>
          <w:sz w:val="28"/>
          <w:szCs w:val="28"/>
        </w:rPr>
        <w:t xml:space="preserve">, И.А. </w:t>
      </w:r>
      <w:proofErr w:type="spellStart"/>
      <w:r w:rsidRPr="00F904F4">
        <w:rPr>
          <w:rFonts w:ascii="Times New Roman" w:eastAsia="Calibri" w:hAnsi="Times New Roman" w:cs="Times New Roman"/>
          <w:sz w:val="28"/>
          <w:szCs w:val="28"/>
        </w:rPr>
        <w:t>Мещерянин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М.: Физкультура и спорт, 2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>09</w:t>
      </w:r>
      <w:r w:rsidR="00ED4765" w:rsidRPr="00ED4765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44 с.</w:t>
      </w:r>
    </w:p>
    <w:p w:rsidR="0064030A" w:rsidRPr="00ED4765" w:rsidRDefault="0064030A" w:rsidP="005106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30A">
        <w:rPr>
          <w:rFonts w:ascii="Times New Roman" w:eastAsia="Calibri" w:hAnsi="Times New Roman" w:cs="Times New Roman"/>
          <w:sz w:val="28"/>
          <w:szCs w:val="28"/>
        </w:rPr>
        <w:t>Смирнова Л. 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4030A">
        <w:rPr>
          <w:rFonts w:ascii="Times New Roman" w:eastAsia="Calibri" w:hAnsi="Times New Roman" w:cs="Times New Roman"/>
          <w:sz w:val="28"/>
          <w:szCs w:val="28"/>
        </w:rPr>
        <w:t xml:space="preserve"> Общеразвивающие упражнения для младших школьников</w:t>
      </w:r>
      <w:r>
        <w:rPr>
          <w:rFonts w:ascii="Times New Roman" w:eastAsia="Calibri" w:hAnsi="Times New Roman" w:cs="Times New Roman"/>
          <w:sz w:val="28"/>
          <w:szCs w:val="28"/>
        </w:rPr>
        <w:t>. /</w:t>
      </w:r>
      <w:r w:rsidRPr="0064030A">
        <w:rPr>
          <w:rFonts w:ascii="Times New Roman" w:eastAsia="Calibri" w:hAnsi="Times New Roman" w:cs="Times New Roman"/>
          <w:sz w:val="28"/>
          <w:szCs w:val="28"/>
        </w:rPr>
        <w:t xml:space="preserve"> Л. А. Смирнова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6403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М.:</w:t>
      </w:r>
      <w:r w:rsidRPr="0064030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64030A">
        <w:rPr>
          <w:rFonts w:ascii="Times New Roman" w:eastAsia="Calibri" w:hAnsi="Times New Roman" w:cs="Times New Roman"/>
          <w:sz w:val="28"/>
          <w:szCs w:val="28"/>
        </w:rPr>
        <w:t>Владос</w:t>
      </w:r>
      <w:proofErr w:type="spellEnd"/>
      <w:r w:rsidRPr="0064030A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4030A">
        <w:rPr>
          <w:rFonts w:ascii="Times New Roman" w:eastAsia="Calibri" w:hAnsi="Times New Roman" w:cs="Times New Roman"/>
          <w:sz w:val="28"/>
          <w:szCs w:val="28"/>
        </w:rPr>
        <w:t xml:space="preserve"> 2002.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56 с.</w:t>
      </w:r>
    </w:p>
    <w:p w:rsidR="00ED4765" w:rsidRPr="00ED4765" w:rsidRDefault="00ED4765" w:rsidP="00ED4765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E04549" w:rsidRDefault="00B72441">
      <w:r>
        <w:t xml:space="preserve"> </w:t>
      </w:r>
    </w:p>
    <w:sectPr w:rsidR="00E04549" w:rsidSect="001861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6B4" w:rsidRDefault="001B06B4" w:rsidP="00824194">
      <w:pPr>
        <w:spacing w:after="0" w:line="240" w:lineRule="auto"/>
      </w:pPr>
      <w:r>
        <w:separator/>
      </w:r>
    </w:p>
  </w:endnote>
  <w:endnote w:type="continuationSeparator" w:id="0">
    <w:p w:rsidR="001B06B4" w:rsidRDefault="001B06B4" w:rsidP="0082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4944"/>
      <w:docPartObj>
        <w:docPartGallery w:val="Page Numbers (Bottom of Page)"/>
        <w:docPartUnique/>
      </w:docPartObj>
    </w:sdtPr>
    <w:sdtEndPr/>
    <w:sdtContent>
      <w:p w:rsidR="006F347F" w:rsidRDefault="006F34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3D4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6F347F" w:rsidRDefault="006F347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6B4" w:rsidRDefault="001B06B4" w:rsidP="00824194">
      <w:pPr>
        <w:spacing w:after="0" w:line="240" w:lineRule="auto"/>
      </w:pPr>
      <w:r>
        <w:separator/>
      </w:r>
    </w:p>
  </w:footnote>
  <w:footnote w:type="continuationSeparator" w:id="0">
    <w:p w:rsidR="001B06B4" w:rsidRDefault="001B06B4" w:rsidP="00824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21692E"/>
    <w:multiLevelType w:val="hybridMultilevel"/>
    <w:tmpl w:val="A038242C"/>
    <w:lvl w:ilvl="0" w:tplc="73E0BD46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19B1DC2"/>
    <w:multiLevelType w:val="hybridMultilevel"/>
    <w:tmpl w:val="A50C54A8"/>
    <w:lvl w:ilvl="0" w:tplc="042081F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4F3EFC"/>
    <w:multiLevelType w:val="hybridMultilevel"/>
    <w:tmpl w:val="D9E81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65"/>
    <w:rsid w:val="00012B2A"/>
    <w:rsid w:val="000C0789"/>
    <w:rsid w:val="000F704A"/>
    <w:rsid w:val="00160589"/>
    <w:rsid w:val="0017799B"/>
    <w:rsid w:val="00186179"/>
    <w:rsid w:val="001A070D"/>
    <w:rsid w:val="001B06B4"/>
    <w:rsid w:val="00231C80"/>
    <w:rsid w:val="0025419D"/>
    <w:rsid w:val="002E4246"/>
    <w:rsid w:val="003423D4"/>
    <w:rsid w:val="0038295C"/>
    <w:rsid w:val="00383026"/>
    <w:rsid w:val="003A34A1"/>
    <w:rsid w:val="003A36B0"/>
    <w:rsid w:val="003A4F42"/>
    <w:rsid w:val="003B1071"/>
    <w:rsid w:val="004000E2"/>
    <w:rsid w:val="004500CF"/>
    <w:rsid w:val="00484D81"/>
    <w:rsid w:val="00496027"/>
    <w:rsid w:val="004A7E76"/>
    <w:rsid w:val="00510690"/>
    <w:rsid w:val="005431A1"/>
    <w:rsid w:val="0056138F"/>
    <w:rsid w:val="00562DC1"/>
    <w:rsid w:val="00574510"/>
    <w:rsid w:val="0060140A"/>
    <w:rsid w:val="0061119A"/>
    <w:rsid w:val="00637375"/>
    <w:rsid w:val="0064030A"/>
    <w:rsid w:val="0068606C"/>
    <w:rsid w:val="00697824"/>
    <w:rsid w:val="006A0296"/>
    <w:rsid w:val="006F1D60"/>
    <w:rsid w:val="006F347F"/>
    <w:rsid w:val="00734844"/>
    <w:rsid w:val="007B2EA2"/>
    <w:rsid w:val="007F4065"/>
    <w:rsid w:val="00824194"/>
    <w:rsid w:val="00843B8C"/>
    <w:rsid w:val="008E7346"/>
    <w:rsid w:val="008F7D60"/>
    <w:rsid w:val="00966015"/>
    <w:rsid w:val="00992E8D"/>
    <w:rsid w:val="00997957"/>
    <w:rsid w:val="009D614B"/>
    <w:rsid w:val="00A574E8"/>
    <w:rsid w:val="00A8097B"/>
    <w:rsid w:val="00AA4A44"/>
    <w:rsid w:val="00B2639F"/>
    <w:rsid w:val="00B6630C"/>
    <w:rsid w:val="00B72441"/>
    <w:rsid w:val="00B862B4"/>
    <w:rsid w:val="00C2046C"/>
    <w:rsid w:val="00C262CA"/>
    <w:rsid w:val="00C71532"/>
    <w:rsid w:val="00D409C4"/>
    <w:rsid w:val="00D626EE"/>
    <w:rsid w:val="00D66172"/>
    <w:rsid w:val="00D8028B"/>
    <w:rsid w:val="00D81D80"/>
    <w:rsid w:val="00E04549"/>
    <w:rsid w:val="00EA100D"/>
    <w:rsid w:val="00EC5A76"/>
    <w:rsid w:val="00ED07C3"/>
    <w:rsid w:val="00ED4765"/>
    <w:rsid w:val="00EF389F"/>
    <w:rsid w:val="00EF6A22"/>
    <w:rsid w:val="00F904F4"/>
    <w:rsid w:val="00FB2EDB"/>
    <w:rsid w:val="00FD1B0F"/>
    <w:rsid w:val="00FF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8146"/>
  <w15:docId w15:val="{3B1DF76A-4C8C-47FB-B761-5689C75E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D4765"/>
  </w:style>
  <w:style w:type="paragraph" w:styleId="a3">
    <w:name w:val="Balloon Text"/>
    <w:basedOn w:val="a"/>
    <w:link w:val="a4"/>
    <w:uiPriority w:val="99"/>
    <w:semiHidden/>
    <w:unhideWhenUsed/>
    <w:rsid w:val="00ED476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6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D4765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ED47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4194"/>
  </w:style>
  <w:style w:type="paragraph" w:styleId="a9">
    <w:name w:val="footer"/>
    <w:basedOn w:val="a"/>
    <w:link w:val="aa"/>
    <w:uiPriority w:val="99"/>
    <w:unhideWhenUsed/>
    <w:rsid w:val="0082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4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30</Pages>
  <Words>5760</Words>
  <Characters>32836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2017-09-06T04:57:00Z</cp:lastPrinted>
  <dcterms:created xsi:type="dcterms:W3CDTF">2024-09-16T07:17:00Z</dcterms:created>
  <dcterms:modified xsi:type="dcterms:W3CDTF">2026-08-05T12:04:00Z</dcterms:modified>
</cp:coreProperties>
</file>